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4D943" w14:textId="77777777" w:rsidR="000363E0" w:rsidRPr="005D46CB" w:rsidRDefault="000363E0" w:rsidP="00E92557">
      <w:pPr>
        <w:pStyle w:val="Title"/>
        <w:spacing w:line="276" w:lineRule="auto"/>
        <w:jc w:val="left"/>
        <w:rPr>
          <w:sz w:val="32"/>
          <w:szCs w:val="32"/>
          <w:lang w:val="en-US"/>
        </w:rPr>
      </w:pPr>
      <w:r w:rsidRPr="005D46CB">
        <w:rPr>
          <w:sz w:val="32"/>
          <w:szCs w:val="32"/>
          <w:lang w:val="en-US"/>
        </w:rPr>
        <w:t>(</w:t>
      </w:r>
      <w:r w:rsidRPr="005D46CB">
        <w:rPr>
          <w:color w:val="FF0000"/>
          <w:sz w:val="32"/>
          <w:szCs w:val="32"/>
          <w:lang w:val="en-US"/>
        </w:rPr>
        <w:t>16pt</w:t>
      </w:r>
      <w:r w:rsidRPr="005D46CB">
        <w:rPr>
          <w:sz w:val="32"/>
          <w:szCs w:val="32"/>
          <w:lang w:val="en-US"/>
        </w:rPr>
        <w:t>)</w:t>
      </w:r>
    </w:p>
    <w:p w14:paraId="038FA1CE" w14:textId="77777777" w:rsidR="000363E0" w:rsidRPr="005D46CB" w:rsidRDefault="000363E0" w:rsidP="00E92557">
      <w:pPr>
        <w:pStyle w:val="Title"/>
        <w:spacing w:line="276" w:lineRule="auto"/>
        <w:jc w:val="left"/>
        <w:rPr>
          <w:sz w:val="32"/>
          <w:szCs w:val="32"/>
          <w:lang w:val="en-US"/>
        </w:rPr>
      </w:pPr>
      <w:r w:rsidRPr="005D46CB">
        <w:rPr>
          <w:sz w:val="32"/>
          <w:szCs w:val="32"/>
          <w:lang w:val="en-US"/>
        </w:rPr>
        <w:t>(</w:t>
      </w:r>
      <w:r w:rsidRPr="005D46CB">
        <w:rPr>
          <w:color w:val="FF0000"/>
          <w:sz w:val="32"/>
          <w:szCs w:val="32"/>
          <w:lang w:val="en-US"/>
        </w:rPr>
        <w:t>16pt</w:t>
      </w:r>
      <w:r w:rsidRPr="005D46CB">
        <w:rPr>
          <w:sz w:val="32"/>
          <w:szCs w:val="32"/>
          <w:lang w:val="en-US"/>
        </w:rPr>
        <w:t>)</w:t>
      </w:r>
    </w:p>
    <w:p w14:paraId="383F13BC" w14:textId="77777777" w:rsidR="004F1436" w:rsidRPr="00D62101" w:rsidRDefault="004F1436" w:rsidP="00E92557">
      <w:pPr>
        <w:pStyle w:val="Title"/>
        <w:spacing w:line="276" w:lineRule="auto"/>
        <w:jc w:val="both"/>
        <w:rPr>
          <w:sz w:val="32"/>
          <w:szCs w:val="32"/>
          <w:lang w:val="en-US"/>
        </w:rPr>
      </w:pPr>
      <w:r w:rsidRPr="00D62101">
        <w:rPr>
          <w:sz w:val="32"/>
          <w:szCs w:val="32"/>
          <w:lang w:val="en-US"/>
        </w:rPr>
        <w:t xml:space="preserve">A title should be the fewest possible words that </w:t>
      </w:r>
      <w:r w:rsidRPr="00D62101">
        <w:rPr>
          <w:iCs/>
          <w:sz w:val="32"/>
          <w:szCs w:val="32"/>
          <w:lang w:val="en-US"/>
        </w:rPr>
        <w:t xml:space="preserve">accurately describe the content of the paper </w:t>
      </w:r>
      <w:r w:rsidRPr="00D62101">
        <w:rPr>
          <w:sz w:val="32"/>
          <w:szCs w:val="32"/>
          <w:lang w:val="en-US"/>
        </w:rPr>
        <w:t>(</w:t>
      </w:r>
      <w:r w:rsidR="00317344" w:rsidRPr="00D62101">
        <w:rPr>
          <w:color w:val="FF0000"/>
          <w:sz w:val="32"/>
          <w:szCs w:val="32"/>
          <w:lang w:val="en-US"/>
        </w:rPr>
        <w:t>Justify</w:t>
      </w:r>
      <w:r w:rsidRPr="00D62101">
        <w:rPr>
          <w:color w:val="FF0000"/>
          <w:sz w:val="32"/>
          <w:szCs w:val="32"/>
          <w:lang w:val="en-US"/>
        </w:rPr>
        <w:t>, Bold, 16pt, Sentence case</w:t>
      </w:r>
      <w:r w:rsidRPr="00D62101">
        <w:rPr>
          <w:sz w:val="32"/>
          <w:szCs w:val="32"/>
          <w:lang w:val="en-US"/>
        </w:rPr>
        <w:t>)</w:t>
      </w:r>
    </w:p>
    <w:p w14:paraId="66E4E599" w14:textId="77777777" w:rsidR="00D62101" w:rsidRPr="00A2403C" w:rsidRDefault="000363E0" w:rsidP="00E92557">
      <w:pPr>
        <w:pStyle w:val="Title"/>
        <w:spacing w:line="276" w:lineRule="auto"/>
        <w:jc w:val="left"/>
        <w:rPr>
          <w:sz w:val="32"/>
          <w:szCs w:val="32"/>
          <w:lang w:val="en-US"/>
        </w:rPr>
      </w:pPr>
      <w:r w:rsidRPr="005D46CB">
        <w:rPr>
          <w:sz w:val="32"/>
          <w:szCs w:val="32"/>
          <w:lang w:val="en-US"/>
        </w:rPr>
        <w:t>(</w:t>
      </w:r>
      <w:r w:rsidRPr="005D46CB">
        <w:rPr>
          <w:color w:val="FF0000"/>
          <w:sz w:val="32"/>
          <w:szCs w:val="32"/>
          <w:lang w:val="en-US"/>
        </w:rPr>
        <w:t>16pt</w:t>
      </w:r>
      <w:r w:rsidRPr="005D46CB">
        <w:rPr>
          <w:sz w:val="32"/>
          <w:szCs w:val="32"/>
          <w:lang w:val="en-US"/>
        </w:rPr>
        <w:t>)</w:t>
      </w:r>
    </w:p>
    <w:p w14:paraId="7649186A" w14:textId="77777777" w:rsidR="00F06102" w:rsidRPr="009B3ACB" w:rsidRDefault="00F06102" w:rsidP="00E92557">
      <w:pPr>
        <w:spacing w:line="276" w:lineRule="auto"/>
        <w:jc w:val="left"/>
        <w:rPr>
          <w:b/>
          <w:bCs/>
          <w:szCs w:val="22"/>
        </w:rPr>
      </w:pPr>
      <w:r w:rsidRPr="009B3ACB">
        <w:rPr>
          <w:b/>
          <w:bCs/>
          <w:szCs w:val="22"/>
        </w:rPr>
        <w:t>First Author</w:t>
      </w:r>
      <w:r w:rsidRPr="009B3ACB">
        <w:rPr>
          <w:b/>
          <w:bCs/>
          <w:szCs w:val="22"/>
          <w:vertAlign w:val="superscript"/>
        </w:rPr>
        <w:t>1*</w:t>
      </w:r>
      <w:r w:rsidRPr="009B3ACB">
        <w:rPr>
          <w:b/>
          <w:bCs/>
          <w:szCs w:val="22"/>
        </w:rPr>
        <w:t>, Second Author</w:t>
      </w:r>
      <w:r w:rsidRPr="009B3ACB">
        <w:rPr>
          <w:b/>
          <w:bCs/>
          <w:szCs w:val="22"/>
          <w:vertAlign w:val="superscript"/>
        </w:rPr>
        <w:t>2</w:t>
      </w:r>
      <w:r w:rsidRPr="009B3ACB">
        <w:rPr>
          <w:b/>
          <w:bCs/>
          <w:szCs w:val="22"/>
        </w:rPr>
        <w:t>, Third Author</w:t>
      </w:r>
      <w:r w:rsidR="00BD1808">
        <w:rPr>
          <w:b/>
          <w:bCs/>
          <w:szCs w:val="22"/>
          <w:vertAlign w:val="superscript"/>
        </w:rPr>
        <w:t>3</w:t>
      </w:r>
      <w:r w:rsidRPr="009B3ACB">
        <w:rPr>
          <w:b/>
          <w:bCs/>
          <w:szCs w:val="22"/>
        </w:rPr>
        <w:t xml:space="preserve"> (</w:t>
      </w:r>
      <w:r w:rsidR="00687A9E" w:rsidRPr="004F1436">
        <w:rPr>
          <w:b/>
          <w:bCs/>
          <w:color w:val="FF0000"/>
          <w:szCs w:val="22"/>
        </w:rPr>
        <w:t>11</w:t>
      </w:r>
      <w:r w:rsidRPr="004F1436">
        <w:rPr>
          <w:b/>
          <w:bCs/>
          <w:color w:val="FF0000"/>
          <w:szCs w:val="22"/>
        </w:rPr>
        <w:t xml:space="preserve"> pt</w:t>
      </w:r>
      <w:r w:rsidRPr="009B3ACB">
        <w:rPr>
          <w:b/>
          <w:bCs/>
          <w:szCs w:val="22"/>
        </w:rPr>
        <w:t>)</w:t>
      </w:r>
    </w:p>
    <w:p w14:paraId="6D3A81AF" w14:textId="77777777" w:rsidR="00F06102" w:rsidRPr="009B3ACB" w:rsidRDefault="00F06102" w:rsidP="00E92557">
      <w:pPr>
        <w:spacing w:line="276" w:lineRule="auto"/>
        <w:jc w:val="left"/>
        <w:rPr>
          <w:sz w:val="18"/>
          <w:szCs w:val="18"/>
        </w:rPr>
      </w:pPr>
      <w:r w:rsidRPr="009B3ACB">
        <w:rPr>
          <w:sz w:val="18"/>
          <w:szCs w:val="18"/>
          <w:vertAlign w:val="superscript"/>
        </w:rPr>
        <w:t>1</w:t>
      </w:r>
      <w:r w:rsidR="00BD1808">
        <w:rPr>
          <w:sz w:val="18"/>
          <w:szCs w:val="18"/>
          <w:vertAlign w:val="superscript"/>
        </w:rPr>
        <w:t>,3</w:t>
      </w:r>
      <w:r w:rsidRPr="009B3ACB">
        <w:rPr>
          <w:sz w:val="18"/>
          <w:szCs w:val="18"/>
        </w:rPr>
        <w:t xml:space="preserve"> </w:t>
      </w:r>
      <w:r w:rsidR="009B3ACB" w:rsidRPr="009B3ACB">
        <w:rPr>
          <w:sz w:val="18"/>
          <w:szCs w:val="18"/>
        </w:rPr>
        <w:t>Department</w:t>
      </w:r>
      <w:r w:rsidRPr="009B3ACB">
        <w:rPr>
          <w:sz w:val="18"/>
          <w:szCs w:val="18"/>
        </w:rPr>
        <w:t>, University</w:t>
      </w:r>
      <w:r w:rsidR="00BD1808">
        <w:rPr>
          <w:sz w:val="18"/>
          <w:szCs w:val="18"/>
        </w:rPr>
        <w:t>, Country</w:t>
      </w:r>
      <w:r w:rsidR="00BD1808" w:rsidRPr="00502932">
        <w:rPr>
          <w:sz w:val="18"/>
          <w:szCs w:val="18"/>
        </w:rPr>
        <w:t xml:space="preserve"> </w:t>
      </w:r>
      <w:r w:rsidRPr="009B3ACB">
        <w:rPr>
          <w:sz w:val="18"/>
          <w:szCs w:val="18"/>
        </w:rPr>
        <w:t>(</w:t>
      </w:r>
      <w:r w:rsidRPr="004F1436">
        <w:rPr>
          <w:color w:val="FF0000"/>
          <w:sz w:val="18"/>
          <w:szCs w:val="18"/>
        </w:rPr>
        <w:t>9 pt</w:t>
      </w:r>
      <w:r w:rsidRPr="009B3ACB">
        <w:rPr>
          <w:sz w:val="18"/>
          <w:szCs w:val="18"/>
        </w:rPr>
        <w:t>)</w:t>
      </w:r>
    </w:p>
    <w:p w14:paraId="788DF50E" w14:textId="77777777" w:rsidR="00F06102" w:rsidRPr="009B3ACB" w:rsidRDefault="00F06102" w:rsidP="00E92557">
      <w:pPr>
        <w:spacing w:line="276" w:lineRule="auto"/>
        <w:jc w:val="left"/>
        <w:rPr>
          <w:sz w:val="18"/>
          <w:szCs w:val="18"/>
        </w:rPr>
      </w:pPr>
      <w:r w:rsidRPr="009B3ACB">
        <w:rPr>
          <w:sz w:val="18"/>
          <w:szCs w:val="18"/>
          <w:vertAlign w:val="superscript"/>
        </w:rPr>
        <w:t>2</w:t>
      </w:r>
      <w:r w:rsidRPr="009B3ACB">
        <w:rPr>
          <w:sz w:val="18"/>
          <w:szCs w:val="18"/>
        </w:rPr>
        <w:t xml:space="preserve"> </w:t>
      </w:r>
      <w:r w:rsidR="009B3ACB" w:rsidRPr="009B3ACB">
        <w:rPr>
          <w:sz w:val="18"/>
          <w:szCs w:val="18"/>
        </w:rPr>
        <w:t>Department</w:t>
      </w:r>
      <w:r w:rsidRPr="009B3ACB">
        <w:rPr>
          <w:sz w:val="18"/>
          <w:szCs w:val="18"/>
        </w:rPr>
        <w:t>, University</w:t>
      </w:r>
      <w:r w:rsidR="00BD1808">
        <w:rPr>
          <w:sz w:val="18"/>
          <w:szCs w:val="18"/>
        </w:rPr>
        <w:t>, Country</w:t>
      </w:r>
      <w:r w:rsidR="00BD1808" w:rsidRPr="00502932">
        <w:rPr>
          <w:sz w:val="18"/>
          <w:szCs w:val="18"/>
        </w:rPr>
        <w:t xml:space="preserve"> </w:t>
      </w:r>
      <w:r w:rsidRPr="009B3ACB">
        <w:rPr>
          <w:sz w:val="18"/>
          <w:szCs w:val="18"/>
        </w:rPr>
        <w:t>(</w:t>
      </w:r>
      <w:r w:rsidRPr="004F1436">
        <w:rPr>
          <w:color w:val="FF0000"/>
          <w:sz w:val="18"/>
          <w:szCs w:val="18"/>
        </w:rPr>
        <w:t>9 pt</w:t>
      </w:r>
      <w:r w:rsidRPr="009B3ACB">
        <w:rPr>
          <w:sz w:val="18"/>
          <w:szCs w:val="18"/>
        </w:rPr>
        <w:t>)</w:t>
      </w:r>
    </w:p>
    <w:p w14:paraId="78FF1C3C" w14:textId="77777777" w:rsidR="000363E0" w:rsidRDefault="000363E0" w:rsidP="00E92557">
      <w:pPr>
        <w:spacing w:line="276" w:lineRule="auto"/>
        <w:jc w:val="left"/>
        <w:rPr>
          <w:sz w:val="18"/>
          <w:szCs w:val="18"/>
        </w:rPr>
      </w:pPr>
      <w:r w:rsidRPr="00405439">
        <w:rPr>
          <w:sz w:val="18"/>
          <w:szCs w:val="18"/>
        </w:rPr>
        <w:t>(</w:t>
      </w:r>
      <w:r w:rsidRPr="00E86D2E">
        <w:rPr>
          <w:color w:val="FF0000"/>
          <w:sz w:val="18"/>
          <w:szCs w:val="18"/>
        </w:rPr>
        <w:t>9 pt</w:t>
      </w:r>
      <w:r w:rsidRPr="00405439">
        <w:rPr>
          <w:sz w:val="18"/>
          <w:szCs w:val="18"/>
        </w:rPr>
        <w:t>)</w:t>
      </w:r>
    </w:p>
    <w:p w14:paraId="6DEB1744" w14:textId="77777777" w:rsidR="00C90400" w:rsidRPr="00C90400" w:rsidRDefault="000363E0" w:rsidP="00E92557">
      <w:pPr>
        <w:spacing w:line="276" w:lineRule="auto"/>
        <w:jc w:val="left"/>
        <w:rPr>
          <w:b/>
          <w:bCs/>
          <w:sz w:val="18"/>
          <w:szCs w:val="18"/>
        </w:rPr>
      </w:pPr>
      <w:r w:rsidRPr="00405439">
        <w:rPr>
          <w:sz w:val="18"/>
          <w:szCs w:val="18"/>
        </w:rPr>
        <w:t>(</w:t>
      </w:r>
      <w:r w:rsidRPr="00E86D2E">
        <w:rPr>
          <w:color w:val="FF0000"/>
          <w:sz w:val="18"/>
          <w:szCs w:val="18"/>
        </w:rPr>
        <w:t>9 pt</w:t>
      </w:r>
      <w:r w:rsidRPr="00405439">
        <w:rPr>
          <w:sz w:val="18"/>
          <w:szCs w:val="18"/>
        </w:rPr>
        <w:t>)</w:t>
      </w:r>
    </w:p>
    <w:tbl>
      <w:tblPr>
        <w:tblStyle w:val="TableGrid"/>
        <w:tblW w:w="9525" w:type="dxa"/>
        <w:jc w:val="center"/>
        <w:tblBorders>
          <w:top w:val="none" w:sz="0" w:space="0" w:color="auto"/>
          <w:left w:val="none" w:sz="0" w:space="0" w:color="auto"/>
          <w:bottom w:val="dotted" w:sz="18" w:space="0" w:color="auto"/>
          <w:right w:val="none" w:sz="0" w:space="0" w:color="auto"/>
          <w:insideH w:val="dotted" w:sz="18" w:space="0" w:color="auto"/>
          <w:insideV w:val="none" w:sz="0" w:space="0" w:color="auto"/>
        </w:tblBorders>
        <w:tblLayout w:type="fixed"/>
        <w:tblCellMar>
          <w:left w:w="115" w:type="dxa"/>
          <w:right w:w="115" w:type="dxa"/>
        </w:tblCellMar>
        <w:tblLook w:val="04A0" w:firstRow="1" w:lastRow="0" w:firstColumn="1" w:lastColumn="0" w:noHBand="0" w:noVBand="1"/>
      </w:tblPr>
      <w:tblGrid>
        <w:gridCol w:w="2056"/>
        <w:gridCol w:w="7469"/>
      </w:tblGrid>
      <w:tr w:rsidR="004A03CD" w:rsidRPr="00B43D86" w14:paraId="66B9FE27" w14:textId="77777777" w:rsidTr="003C52A2">
        <w:trPr>
          <w:trHeight w:val="65"/>
          <w:jc w:val="center"/>
        </w:trPr>
        <w:tc>
          <w:tcPr>
            <w:tcW w:w="9525" w:type="dxa"/>
            <w:gridSpan w:val="2"/>
            <w:tcBorders>
              <w:top w:val="nil"/>
              <w:bottom w:val="dotted" w:sz="18" w:space="0" w:color="auto"/>
            </w:tcBorders>
            <w:vAlign w:val="bottom"/>
          </w:tcPr>
          <w:p w14:paraId="6EE87413" w14:textId="77777777" w:rsidR="004A03CD" w:rsidRPr="00B43D86" w:rsidRDefault="004A03CD" w:rsidP="00530A95">
            <w:pPr>
              <w:jc w:val="left"/>
              <w:rPr>
                <w:b/>
                <w:bCs/>
                <w:iCs/>
                <w:color w:val="000000"/>
                <w:sz w:val="18"/>
                <w:szCs w:val="18"/>
              </w:rPr>
            </w:pPr>
            <w:r w:rsidRPr="00B43D86">
              <w:rPr>
                <w:sz w:val="18"/>
                <w:szCs w:val="18"/>
              </w:rPr>
              <w:t>*Corresponding author</w:t>
            </w:r>
            <w:r w:rsidR="00CA23C4">
              <w:rPr>
                <w:sz w:val="18"/>
                <w:szCs w:val="18"/>
              </w:rPr>
              <w:t xml:space="preserve"> E-mail</w:t>
            </w:r>
            <w:r w:rsidRPr="00B43D86">
              <w:rPr>
                <w:sz w:val="18"/>
                <w:szCs w:val="18"/>
              </w:rPr>
              <w:t>:</w:t>
            </w:r>
            <w:r w:rsidR="00E50ED9">
              <w:rPr>
                <w:sz w:val="18"/>
                <w:szCs w:val="18"/>
              </w:rPr>
              <w:t xml:space="preserve"> </w:t>
            </w:r>
            <w:r w:rsidR="00D2085A">
              <w:rPr>
                <w:sz w:val="18"/>
                <w:szCs w:val="18"/>
              </w:rPr>
              <w:t>name.example</w:t>
            </w:r>
            <w:r w:rsidRPr="00B43D86">
              <w:rPr>
                <w:sz w:val="18"/>
                <w:szCs w:val="18"/>
              </w:rPr>
              <w:t>@example.edu</w:t>
            </w:r>
          </w:p>
        </w:tc>
      </w:tr>
      <w:tr w:rsidR="00D65461" w:rsidRPr="009B3ACB" w14:paraId="48624242" w14:textId="77777777" w:rsidTr="00D4000E">
        <w:trPr>
          <w:trHeight w:val="65"/>
          <w:jc w:val="center"/>
        </w:trPr>
        <w:tc>
          <w:tcPr>
            <w:tcW w:w="2056" w:type="dxa"/>
            <w:vMerge w:val="restart"/>
            <w:tcBorders>
              <w:top w:val="dotted" w:sz="18" w:space="0" w:color="auto"/>
              <w:bottom w:val="nil"/>
            </w:tcBorders>
          </w:tcPr>
          <w:p w14:paraId="085804C0" w14:textId="77777777" w:rsidR="00D4000E" w:rsidRDefault="00D4000E" w:rsidP="00E92557">
            <w:pPr>
              <w:spacing w:before="120" w:line="276" w:lineRule="auto"/>
              <w:jc w:val="left"/>
              <w:rPr>
                <w:bCs/>
                <w:iCs/>
                <w:color w:val="000000"/>
                <w:sz w:val="18"/>
                <w:szCs w:val="18"/>
              </w:rPr>
            </w:pPr>
            <w:r w:rsidRPr="005C1222">
              <w:rPr>
                <w:bCs/>
                <w:iCs/>
                <w:color w:val="000000"/>
                <w:sz w:val="18"/>
                <w:szCs w:val="18"/>
              </w:rPr>
              <w:t>Received</w:t>
            </w:r>
            <w:r>
              <w:rPr>
                <w:bCs/>
                <w:iCs/>
                <w:color w:val="000000"/>
                <w:sz w:val="18"/>
                <w:szCs w:val="18"/>
              </w:rPr>
              <w:t xml:space="preserve"> </w:t>
            </w:r>
            <w:r w:rsidR="009418CE">
              <w:rPr>
                <w:bCs/>
                <w:iCs/>
                <w:color w:val="000000"/>
                <w:sz w:val="18"/>
                <w:szCs w:val="18"/>
              </w:rPr>
              <w:t>Jan</w:t>
            </w:r>
            <w:r>
              <w:rPr>
                <w:bCs/>
                <w:iCs/>
                <w:color w:val="000000"/>
                <w:sz w:val="18"/>
                <w:szCs w:val="18"/>
              </w:rPr>
              <w:t>. 3, 202</w:t>
            </w:r>
            <w:r w:rsidR="009418CE">
              <w:rPr>
                <w:bCs/>
                <w:iCs/>
                <w:color w:val="000000"/>
                <w:sz w:val="18"/>
                <w:szCs w:val="18"/>
              </w:rPr>
              <w:t>5</w:t>
            </w:r>
          </w:p>
          <w:p w14:paraId="33BAE06A" w14:textId="77777777" w:rsidR="00D4000E" w:rsidRDefault="00D4000E" w:rsidP="00E92557">
            <w:pPr>
              <w:spacing w:line="276" w:lineRule="auto"/>
              <w:jc w:val="left"/>
              <w:rPr>
                <w:bCs/>
                <w:iCs/>
                <w:color w:val="000000"/>
                <w:sz w:val="18"/>
                <w:szCs w:val="18"/>
              </w:rPr>
            </w:pPr>
            <w:r w:rsidRPr="005C1222">
              <w:rPr>
                <w:bCs/>
                <w:iCs/>
                <w:color w:val="000000"/>
                <w:sz w:val="18"/>
                <w:szCs w:val="18"/>
              </w:rPr>
              <w:t>Revised</w:t>
            </w:r>
            <w:r>
              <w:rPr>
                <w:bCs/>
                <w:iCs/>
                <w:color w:val="000000"/>
                <w:sz w:val="18"/>
                <w:szCs w:val="18"/>
              </w:rPr>
              <w:t xml:space="preserve"> </w:t>
            </w:r>
            <w:r w:rsidR="009418CE">
              <w:rPr>
                <w:bCs/>
                <w:iCs/>
                <w:color w:val="000000"/>
                <w:sz w:val="18"/>
                <w:szCs w:val="18"/>
              </w:rPr>
              <w:t>Mar</w:t>
            </w:r>
            <w:r>
              <w:rPr>
                <w:bCs/>
                <w:iCs/>
                <w:color w:val="000000"/>
                <w:sz w:val="18"/>
                <w:szCs w:val="18"/>
              </w:rPr>
              <w:t>. 9, 202</w:t>
            </w:r>
            <w:r w:rsidR="009418CE">
              <w:rPr>
                <w:bCs/>
                <w:iCs/>
                <w:color w:val="000000"/>
                <w:sz w:val="18"/>
                <w:szCs w:val="18"/>
              </w:rPr>
              <w:t>5</w:t>
            </w:r>
          </w:p>
          <w:p w14:paraId="234011DC" w14:textId="77777777" w:rsidR="00D65461" w:rsidRDefault="00D4000E" w:rsidP="00E92557">
            <w:pPr>
              <w:spacing w:line="276" w:lineRule="auto"/>
              <w:jc w:val="left"/>
              <w:rPr>
                <w:bCs/>
                <w:iCs/>
                <w:color w:val="000000"/>
                <w:sz w:val="18"/>
                <w:szCs w:val="18"/>
              </w:rPr>
            </w:pPr>
            <w:r w:rsidRPr="005C1222">
              <w:rPr>
                <w:bCs/>
                <w:iCs/>
                <w:color w:val="000000"/>
                <w:sz w:val="18"/>
                <w:szCs w:val="18"/>
              </w:rPr>
              <w:t>Accepted</w:t>
            </w:r>
            <w:r>
              <w:rPr>
                <w:bCs/>
                <w:iCs/>
                <w:color w:val="000000"/>
                <w:sz w:val="18"/>
                <w:szCs w:val="18"/>
              </w:rPr>
              <w:t xml:space="preserve"> </w:t>
            </w:r>
            <w:r w:rsidR="009418CE">
              <w:rPr>
                <w:bCs/>
                <w:iCs/>
                <w:color w:val="000000"/>
                <w:sz w:val="18"/>
                <w:szCs w:val="18"/>
              </w:rPr>
              <w:t>Mar</w:t>
            </w:r>
            <w:r>
              <w:rPr>
                <w:bCs/>
                <w:iCs/>
                <w:color w:val="000000"/>
                <w:sz w:val="18"/>
                <w:szCs w:val="18"/>
              </w:rPr>
              <w:t>. 16, 202</w:t>
            </w:r>
            <w:r w:rsidR="009418CE">
              <w:rPr>
                <w:bCs/>
                <w:iCs/>
                <w:color w:val="000000"/>
                <w:sz w:val="18"/>
                <w:szCs w:val="18"/>
              </w:rPr>
              <w:t>5</w:t>
            </w:r>
          </w:p>
          <w:p w14:paraId="6BF9E61B" w14:textId="77777777" w:rsidR="009418CE" w:rsidRDefault="009418CE" w:rsidP="009418CE">
            <w:pPr>
              <w:spacing w:line="276" w:lineRule="auto"/>
              <w:jc w:val="left"/>
              <w:rPr>
                <w:sz w:val="18"/>
                <w:szCs w:val="18"/>
              </w:rPr>
            </w:pPr>
            <w:r>
              <w:rPr>
                <w:bCs/>
                <w:iCs/>
                <w:color w:val="000000"/>
                <w:sz w:val="18"/>
                <w:szCs w:val="18"/>
              </w:rPr>
              <w:t>Online Apr. 6, 2025</w:t>
            </w:r>
          </w:p>
          <w:p w14:paraId="6CFD9B0F" w14:textId="77777777" w:rsidR="009418CE" w:rsidRDefault="009418CE" w:rsidP="00E92557">
            <w:pPr>
              <w:spacing w:line="276" w:lineRule="auto"/>
              <w:jc w:val="left"/>
              <w:rPr>
                <w:sz w:val="18"/>
                <w:szCs w:val="18"/>
              </w:rPr>
            </w:pPr>
          </w:p>
          <w:p w14:paraId="58327506" w14:textId="77777777" w:rsidR="006308E3" w:rsidRPr="006308E3" w:rsidRDefault="006308E3" w:rsidP="00D42A3A">
            <w:pPr>
              <w:jc w:val="left"/>
              <w:rPr>
                <w:bCs/>
                <w:iCs/>
                <w:color w:val="000000"/>
                <w:szCs w:val="22"/>
              </w:rPr>
            </w:pPr>
          </w:p>
        </w:tc>
        <w:tc>
          <w:tcPr>
            <w:tcW w:w="7469" w:type="dxa"/>
            <w:tcBorders>
              <w:top w:val="nil"/>
              <w:bottom w:val="nil"/>
            </w:tcBorders>
            <w:vAlign w:val="bottom"/>
          </w:tcPr>
          <w:p w14:paraId="22C05AA5" w14:textId="77777777" w:rsidR="00D65461" w:rsidRPr="009B3ACB" w:rsidRDefault="00D65461" w:rsidP="00E92557">
            <w:pPr>
              <w:suppressLineNumbers/>
              <w:suppressAutoHyphens/>
              <w:spacing w:before="120" w:line="276" w:lineRule="auto"/>
              <w:rPr>
                <w:color w:val="000000"/>
                <w:szCs w:val="22"/>
              </w:rPr>
            </w:pPr>
            <w:r w:rsidRPr="009B3ACB">
              <w:rPr>
                <w:b/>
                <w:bCs/>
                <w:iCs/>
                <w:color w:val="000000"/>
                <w:szCs w:val="22"/>
              </w:rPr>
              <w:t>Abstract</w:t>
            </w:r>
          </w:p>
        </w:tc>
      </w:tr>
      <w:tr w:rsidR="00D65461" w:rsidRPr="009B3ACB" w14:paraId="13161BD1" w14:textId="77777777" w:rsidTr="00D4000E">
        <w:trPr>
          <w:trHeight w:val="1097"/>
          <w:jc w:val="center"/>
        </w:trPr>
        <w:tc>
          <w:tcPr>
            <w:tcW w:w="2056" w:type="dxa"/>
            <w:vMerge/>
            <w:tcBorders>
              <w:top w:val="nil"/>
              <w:bottom w:val="nil"/>
            </w:tcBorders>
          </w:tcPr>
          <w:p w14:paraId="7C94C167" w14:textId="77777777" w:rsidR="00D65461" w:rsidRPr="009B3ACB" w:rsidRDefault="00D65461" w:rsidP="00F23D5D">
            <w:pPr>
              <w:suppressLineNumbers/>
              <w:suppressAutoHyphens/>
              <w:jc w:val="left"/>
              <w:rPr>
                <w:iCs/>
                <w:color w:val="000000"/>
                <w:szCs w:val="22"/>
              </w:rPr>
            </w:pPr>
          </w:p>
        </w:tc>
        <w:tc>
          <w:tcPr>
            <w:tcW w:w="7469" w:type="dxa"/>
            <w:tcBorders>
              <w:top w:val="nil"/>
              <w:bottom w:val="dotted" w:sz="18" w:space="0" w:color="auto"/>
            </w:tcBorders>
            <w:vAlign w:val="bottom"/>
          </w:tcPr>
          <w:p w14:paraId="71CC8E0B" w14:textId="77777777" w:rsidR="003A4594" w:rsidRDefault="003A4594" w:rsidP="00E92557">
            <w:pPr>
              <w:spacing w:before="120" w:after="120" w:line="276" w:lineRule="auto"/>
            </w:pPr>
            <w:r w:rsidRPr="00CE1E40">
              <w:t>This template with instructions is valid from January 2022.</w:t>
            </w:r>
          </w:p>
          <w:p w14:paraId="4F721F20" w14:textId="77777777" w:rsidR="003A4594" w:rsidRDefault="003A4594" w:rsidP="00E92557">
            <w:pPr>
              <w:spacing w:before="120" w:after="120" w:line="276" w:lineRule="auto"/>
              <w:rPr>
                <w:iCs/>
                <w:color w:val="000000"/>
                <w:szCs w:val="22"/>
              </w:rPr>
            </w:pPr>
            <w:r w:rsidRPr="00502932">
              <w:rPr>
                <w:iCs/>
                <w:color w:val="000000"/>
                <w:szCs w:val="22"/>
              </w:rPr>
              <w:t xml:space="preserve">The </w:t>
            </w:r>
            <w:r w:rsidRPr="00A15BE5">
              <w:rPr>
                <w:b/>
                <w:bCs/>
                <w:iCs/>
                <w:color w:val="000000"/>
                <w:szCs w:val="22"/>
              </w:rPr>
              <w:t>abstract</w:t>
            </w:r>
            <w:r w:rsidRPr="00502932">
              <w:rPr>
                <w:iCs/>
                <w:color w:val="000000"/>
                <w:szCs w:val="22"/>
              </w:rPr>
              <w:t xml:space="preserve"> should state briefly the </w:t>
            </w:r>
            <w:proofErr w:type="gramStart"/>
            <w:r w:rsidRPr="00502932">
              <w:rPr>
                <w:iCs/>
                <w:color w:val="FF0000"/>
                <w:szCs w:val="22"/>
              </w:rPr>
              <w:t>research purpose</w:t>
            </w:r>
            <w:proofErr w:type="gramEnd"/>
            <w:r w:rsidRPr="00502932">
              <w:rPr>
                <w:iCs/>
                <w:color w:val="000000"/>
                <w:szCs w:val="22"/>
              </w:rPr>
              <w:t xml:space="preserve">, </w:t>
            </w:r>
            <w:r w:rsidRPr="00502932">
              <w:rPr>
                <w:iCs/>
                <w:color w:val="FF0000"/>
                <w:szCs w:val="22"/>
              </w:rPr>
              <w:t>applied research method</w:t>
            </w:r>
            <w:r w:rsidRPr="00502932">
              <w:rPr>
                <w:iCs/>
                <w:color w:val="000000"/>
                <w:szCs w:val="22"/>
              </w:rPr>
              <w:t xml:space="preserve">, </w:t>
            </w:r>
            <w:r w:rsidRPr="00502932">
              <w:rPr>
                <w:iCs/>
                <w:color w:val="FF0000"/>
                <w:szCs w:val="22"/>
              </w:rPr>
              <w:t xml:space="preserve">principal results </w:t>
            </w:r>
            <w:r w:rsidRPr="00502932">
              <w:rPr>
                <w:iCs/>
                <w:color w:val="000000"/>
                <w:szCs w:val="22"/>
              </w:rPr>
              <w:t xml:space="preserve">and </w:t>
            </w:r>
            <w:r w:rsidRPr="00502932">
              <w:rPr>
                <w:iCs/>
                <w:color w:val="FF0000"/>
                <w:szCs w:val="22"/>
              </w:rPr>
              <w:t>major conclusions</w:t>
            </w:r>
            <w:r w:rsidRPr="00502932">
              <w:rPr>
                <w:iCs/>
                <w:color w:val="000000"/>
                <w:szCs w:val="22"/>
              </w:rPr>
              <w:t xml:space="preserve">. </w:t>
            </w:r>
          </w:p>
          <w:p w14:paraId="6820F473" w14:textId="77777777" w:rsidR="003A4594" w:rsidRDefault="003A4594" w:rsidP="00E92557">
            <w:pPr>
              <w:spacing w:before="120" w:after="120" w:line="276" w:lineRule="auto"/>
            </w:pPr>
            <w:r>
              <w:t>R</w:t>
            </w:r>
            <w:r w:rsidRPr="00502932">
              <w:t>ecommend</w:t>
            </w:r>
            <w:r>
              <w:t>ed</w:t>
            </w:r>
            <w:r w:rsidRPr="00502932">
              <w:t xml:space="preserve"> article structure (</w:t>
            </w:r>
            <w:r w:rsidRPr="00047100">
              <w:rPr>
                <w:i/>
                <w:iCs/>
              </w:rPr>
              <w:t>not mandatory</w:t>
            </w:r>
            <w:r w:rsidRPr="00502932">
              <w:t xml:space="preserve">) </w:t>
            </w:r>
            <w:r>
              <w:t xml:space="preserve">is </w:t>
            </w:r>
            <w:r w:rsidRPr="00502932">
              <w:t xml:space="preserve">as follows: </w:t>
            </w:r>
            <w:r>
              <w:t xml:space="preserve">1. </w:t>
            </w:r>
            <w:r w:rsidR="000C5197" w:rsidRPr="00502932">
              <w:t>Introduction</w:t>
            </w:r>
            <w:r w:rsidRPr="00502932">
              <w:t xml:space="preserve">, </w:t>
            </w:r>
            <w:r>
              <w:t xml:space="preserve">2. </w:t>
            </w:r>
            <w:r w:rsidRPr="00502932">
              <w:t xml:space="preserve">Method, </w:t>
            </w:r>
            <w:r>
              <w:t xml:space="preserve">3. </w:t>
            </w:r>
            <w:r w:rsidRPr="00502932">
              <w:t xml:space="preserve">Results and discussion, </w:t>
            </w:r>
            <w:r>
              <w:t xml:space="preserve">4. </w:t>
            </w:r>
            <w:r w:rsidRPr="00502932">
              <w:t>Conclusions, Declarations, References.</w:t>
            </w:r>
          </w:p>
          <w:p w14:paraId="534EDA36" w14:textId="77777777" w:rsidR="00D65461" w:rsidRPr="009B3ACB" w:rsidRDefault="003A4594" w:rsidP="00E92557">
            <w:pPr>
              <w:suppressLineNumbers/>
              <w:suppressAutoHyphens/>
              <w:spacing w:after="120" w:line="276" w:lineRule="auto"/>
              <w:rPr>
                <w:iCs/>
                <w:color w:val="000000"/>
                <w:szCs w:val="22"/>
              </w:rPr>
            </w:pPr>
            <w:r>
              <w:rPr>
                <w:iCs/>
                <w:color w:val="000000"/>
                <w:szCs w:val="22"/>
              </w:rPr>
              <w:t>The font</w:t>
            </w:r>
            <w:r w:rsidRPr="00502932">
              <w:rPr>
                <w:iCs/>
                <w:color w:val="000000"/>
                <w:szCs w:val="22"/>
              </w:rPr>
              <w:t xml:space="preserve"> of the </w:t>
            </w:r>
            <w:r w:rsidRPr="00502932">
              <w:rPr>
                <w:iCs/>
                <w:color w:val="FF0000"/>
                <w:szCs w:val="22"/>
              </w:rPr>
              <w:t xml:space="preserve">abstract and </w:t>
            </w:r>
            <w:r>
              <w:rPr>
                <w:iCs/>
                <w:color w:val="FF0000"/>
                <w:szCs w:val="22"/>
              </w:rPr>
              <w:t>the rest of the</w:t>
            </w:r>
            <w:r w:rsidRPr="00502932">
              <w:rPr>
                <w:iCs/>
                <w:color w:val="FF0000"/>
                <w:szCs w:val="22"/>
              </w:rPr>
              <w:t xml:space="preserve"> manuscript</w:t>
            </w:r>
            <w:r w:rsidRPr="00502932">
              <w:rPr>
                <w:iCs/>
                <w:color w:val="000000"/>
                <w:szCs w:val="22"/>
              </w:rPr>
              <w:t xml:space="preserve"> should be </w:t>
            </w:r>
            <w:r>
              <w:rPr>
                <w:iCs/>
                <w:color w:val="000000"/>
                <w:szCs w:val="22"/>
              </w:rPr>
              <w:t xml:space="preserve">in </w:t>
            </w:r>
            <w:r w:rsidRPr="00502932">
              <w:rPr>
                <w:b/>
                <w:iCs/>
                <w:color w:val="FF0000"/>
                <w:szCs w:val="22"/>
              </w:rPr>
              <w:t>Times New Roman, 11-pt.</w:t>
            </w:r>
          </w:p>
        </w:tc>
      </w:tr>
      <w:tr w:rsidR="00F26659" w:rsidRPr="009B3ACB" w14:paraId="1AB584BB" w14:textId="77777777" w:rsidTr="00D4000E">
        <w:trPr>
          <w:trHeight w:val="60"/>
          <w:jc w:val="center"/>
        </w:trPr>
        <w:tc>
          <w:tcPr>
            <w:tcW w:w="2056" w:type="dxa"/>
            <w:tcBorders>
              <w:top w:val="nil"/>
              <w:bottom w:val="dotted" w:sz="18" w:space="0" w:color="auto"/>
            </w:tcBorders>
            <w:vAlign w:val="center"/>
          </w:tcPr>
          <w:sdt>
            <w:sdtPr>
              <w:rPr>
                <w:bCs/>
                <w:iCs/>
                <w:color w:val="000000"/>
                <w:sz w:val="18"/>
                <w:szCs w:val="18"/>
              </w:rPr>
              <w:id w:val="1653489461"/>
              <w:lock w:val="contentLocked"/>
              <w:placeholder>
                <w:docPart w:val="6404CC6A69B54C74AD295D625CFBD7C8"/>
              </w:placeholder>
              <w:group/>
            </w:sdtPr>
            <w:sdtEndPr>
              <w:rPr>
                <w:iCs w:val="0"/>
                <w:color w:val="auto"/>
              </w:rPr>
            </w:sdtEndPr>
            <w:sdtContent>
              <w:sdt>
                <w:sdtPr>
                  <w:rPr>
                    <w:bCs/>
                    <w:iCs/>
                    <w:color w:val="000000"/>
                    <w:sz w:val="18"/>
                    <w:szCs w:val="18"/>
                  </w:rPr>
                  <w:id w:val="1272984817"/>
                  <w:lock w:val="sdtContentLocked"/>
                  <w:placeholder>
                    <w:docPart w:val="F57EDA88E50C4A3C8823252C1025B8E7"/>
                  </w:placeholder>
                  <w:group/>
                </w:sdtPr>
                <w:sdtEndPr>
                  <w:rPr>
                    <w:iCs w:val="0"/>
                    <w:color w:val="auto"/>
                  </w:rPr>
                </w:sdtEndPr>
                <w:sdtContent>
                  <w:p w14:paraId="5235DE5E" w14:textId="77777777" w:rsidR="00D4000E" w:rsidRPr="005C1222" w:rsidRDefault="00D4000E" w:rsidP="00E92557">
                    <w:pPr>
                      <w:spacing w:line="276" w:lineRule="auto"/>
                      <w:jc w:val="left"/>
                      <w:rPr>
                        <w:bCs/>
                        <w:sz w:val="18"/>
                        <w:szCs w:val="18"/>
                      </w:rPr>
                    </w:pPr>
                    <w:r w:rsidRPr="005C1222">
                      <w:rPr>
                        <w:bCs/>
                        <w:iCs/>
                        <w:color w:val="000000"/>
                        <w:sz w:val="18"/>
                        <w:szCs w:val="18"/>
                      </w:rPr>
                      <w:t>© The Author</w:t>
                    </w:r>
                    <w:r w:rsidRPr="005C1222">
                      <w:rPr>
                        <w:bCs/>
                        <w:sz w:val="18"/>
                        <w:szCs w:val="18"/>
                      </w:rPr>
                      <w:t xml:space="preserve"> </w:t>
                    </w:r>
                    <w:sdt>
                      <w:sdtPr>
                        <w:rPr>
                          <w:bCs/>
                          <w:sz w:val="18"/>
                          <w:szCs w:val="18"/>
                        </w:rPr>
                        <w:alias w:val="Publish Date"/>
                        <w:tag w:val="Publish Date"/>
                        <w:id w:val="-2002029724"/>
                        <w:lock w:val="sdtContentLocked"/>
                        <w:dataBinding w:prefixMappings="xmlns:ns0='http://schemas.microsoft.com/office/2006/coverPageProps' " w:xpath="/ns0:CoverPageProperties[1]/ns0:PublishDate[1]" w:storeItemID="{55AF091B-3C7A-41E3-B477-F2FDAA23CFDA}"/>
                        <w:date w:fullDate="2025-06-30T00:00:00Z">
                          <w:dateFormat w:val="yyyy"/>
                          <w:lid w:val="en-US"/>
                          <w:storeMappedDataAs w:val="dateTime"/>
                          <w:calendar w:val="gregorian"/>
                        </w:date>
                      </w:sdtPr>
                      <w:sdtEndPr/>
                      <w:sdtContent>
                        <w:r w:rsidR="00992D6F">
                          <w:rPr>
                            <w:bCs/>
                            <w:sz w:val="18"/>
                            <w:szCs w:val="18"/>
                          </w:rPr>
                          <w:t>2025</w:t>
                        </w:r>
                      </w:sdtContent>
                    </w:sdt>
                    <w:r w:rsidRPr="005C1222">
                      <w:rPr>
                        <w:bCs/>
                        <w:sz w:val="18"/>
                        <w:szCs w:val="18"/>
                      </w:rPr>
                      <w:t>.</w:t>
                    </w:r>
                  </w:p>
                </w:sdtContent>
              </w:sdt>
              <w:p w14:paraId="77A093E3" w14:textId="77777777" w:rsidR="00041C5B" w:rsidRPr="009B3ACB" w:rsidRDefault="00D4000E" w:rsidP="00E92557">
                <w:pPr>
                  <w:suppressLineNumbers/>
                  <w:suppressAutoHyphens/>
                  <w:spacing w:line="276" w:lineRule="auto"/>
                  <w:jc w:val="left"/>
                  <w:rPr>
                    <w:bCs/>
                    <w:iCs/>
                    <w:color w:val="000000"/>
                    <w:szCs w:val="22"/>
                  </w:rPr>
                </w:pPr>
                <w:r w:rsidRPr="005C1222">
                  <w:rPr>
                    <w:bCs/>
                    <w:sz w:val="18"/>
                    <w:szCs w:val="18"/>
                  </w:rPr>
                  <w:t>Published by ARDA.</w:t>
                </w:r>
              </w:p>
            </w:sdtContent>
          </w:sdt>
        </w:tc>
        <w:tc>
          <w:tcPr>
            <w:tcW w:w="7469" w:type="dxa"/>
            <w:tcBorders>
              <w:top w:val="dotted" w:sz="18" w:space="0" w:color="auto"/>
              <w:bottom w:val="dotted" w:sz="18" w:space="0" w:color="auto"/>
            </w:tcBorders>
            <w:vAlign w:val="bottom"/>
          </w:tcPr>
          <w:p w14:paraId="66566033" w14:textId="77777777" w:rsidR="00F26659" w:rsidRPr="009B3ACB" w:rsidRDefault="00041C5B" w:rsidP="00E92557">
            <w:pPr>
              <w:suppressLineNumbers/>
              <w:suppressAutoHyphens/>
              <w:spacing w:before="120" w:after="120" w:line="276" w:lineRule="auto"/>
              <w:jc w:val="left"/>
              <w:rPr>
                <w:szCs w:val="22"/>
              </w:rPr>
            </w:pPr>
            <w:r w:rsidRPr="009B3ACB">
              <w:rPr>
                <w:i/>
                <w:szCs w:val="22"/>
              </w:rPr>
              <w:t>Keywords</w:t>
            </w:r>
            <w:r w:rsidRPr="009B3ACB">
              <w:rPr>
                <w:szCs w:val="22"/>
              </w:rPr>
              <w:t xml:space="preserve">: </w:t>
            </w:r>
            <w:r w:rsidR="004C53A3" w:rsidRPr="009B3ACB">
              <w:rPr>
                <w:szCs w:val="22"/>
              </w:rPr>
              <w:t xml:space="preserve">First keyword, Second keyword, Third keyword, Fourth keyword, Fifth keyword </w:t>
            </w:r>
          </w:p>
        </w:tc>
      </w:tr>
    </w:tbl>
    <w:p w14:paraId="40B1CB9B" w14:textId="77777777" w:rsidR="00E92557" w:rsidRDefault="00E92557" w:rsidP="00E92557">
      <w:pPr>
        <w:pStyle w:val="Heading1"/>
        <w:spacing w:line="276" w:lineRule="auto"/>
      </w:pPr>
      <w:bookmarkStart w:id="0" w:name="_Hlk198022693"/>
      <w:bookmarkStart w:id="1" w:name="_Hlk133336608"/>
      <w:r w:rsidRPr="00502932">
        <w:t xml:space="preserve">Introduction </w:t>
      </w:r>
      <w:r w:rsidRPr="000121E3">
        <w:t>(11 pt</w:t>
      </w:r>
      <w:r>
        <w:t xml:space="preserve">, </w:t>
      </w:r>
      <w:r w:rsidRPr="00F33890">
        <w:t>Sentence case</w:t>
      </w:r>
      <w:r w:rsidRPr="000121E3">
        <w:t>)</w:t>
      </w:r>
    </w:p>
    <w:p w14:paraId="7FDCD2B2" w14:textId="77777777" w:rsidR="00E92557" w:rsidRPr="00502932" w:rsidRDefault="00E92557" w:rsidP="00E92557">
      <w:pPr>
        <w:spacing w:before="120" w:after="120" w:line="276" w:lineRule="auto"/>
      </w:pPr>
      <w:r w:rsidRPr="00502932">
        <w:t>State the objectives of the work and provide an adequate background, relevant literature review but avoid a detailed literature survey or a summary of the results.</w:t>
      </w:r>
    </w:p>
    <w:p w14:paraId="558BEB40" w14:textId="77777777" w:rsidR="00E92557" w:rsidRPr="00502932" w:rsidRDefault="00E92557" w:rsidP="00E92557">
      <w:pPr>
        <w:spacing w:before="120" w:after="120" w:line="276" w:lineRule="auto"/>
      </w:pPr>
      <w:r w:rsidRPr="00502932">
        <w:t xml:space="preserve">If needed, make </w:t>
      </w:r>
      <w:proofErr w:type="gramStart"/>
      <w:r w:rsidRPr="00502932">
        <w:t>subdivision</w:t>
      </w:r>
      <w:proofErr w:type="gramEnd"/>
      <w:r w:rsidRPr="00502932">
        <w:t xml:space="preserve"> for each section</w:t>
      </w:r>
      <w:r>
        <w:t xml:space="preserve"> </w:t>
      </w:r>
      <w:r w:rsidRPr="00502932">
        <w:t>as follows.</w:t>
      </w:r>
    </w:p>
    <w:p w14:paraId="73CCE85D" w14:textId="77777777" w:rsidR="00E92557" w:rsidRPr="00502932" w:rsidRDefault="00E92557" w:rsidP="00E92557">
      <w:pPr>
        <w:pStyle w:val="Heading2"/>
        <w:spacing w:line="276" w:lineRule="auto"/>
      </w:pPr>
      <w:r w:rsidRPr="00502932">
        <w:lastRenderedPageBreak/>
        <w:t xml:space="preserve">Subdivision - numbered </w:t>
      </w:r>
      <w:r w:rsidRPr="001B2B13">
        <w:t>sections</w:t>
      </w:r>
      <w:r w:rsidRPr="00502932">
        <w:t xml:space="preserve"> </w:t>
      </w:r>
      <w:r w:rsidRPr="000121E3">
        <w:t>(11 pt</w:t>
      </w:r>
      <w:r>
        <w:t xml:space="preserve">, </w:t>
      </w:r>
      <w:r w:rsidRPr="001224F8">
        <w:t>Sentence</w:t>
      </w:r>
      <w:r w:rsidRPr="00945DF5">
        <w:t xml:space="preserve"> case</w:t>
      </w:r>
      <w:r w:rsidRPr="000121E3">
        <w:t>)</w:t>
      </w:r>
    </w:p>
    <w:p w14:paraId="16FB2A21" w14:textId="77777777" w:rsidR="00E92557" w:rsidRDefault="00E92557" w:rsidP="00E92557">
      <w:pPr>
        <w:pStyle w:val="Heading3"/>
        <w:spacing w:line="276" w:lineRule="auto"/>
      </w:pPr>
      <w:r w:rsidRPr="00502932">
        <w:t xml:space="preserve">Subdivision - numbered </w:t>
      </w:r>
      <w:r w:rsidRPr="000121E3">
        <w:t>sections (11 pt</w:t>
      </w:r>
      <w:r>
        <w:t xml:space="preserve">, </w:t>
      </w:r>
      <w:r w:rsidRPr="001224F8">
        <w:t>Sentence</w:t>
      </w:r>
      <w:r w:rsidRPr="00945DF5">
        <w:t xml:space="preserve"> case</w:t>
      </w:r>
      <w:r w:rsidRPr="000121E3">
        <w:t>)</w:t>
      </w:r>
    </w:p>
    <w:p w14:paraId="3C8BEEA8" w14:textId="77777777" w:rsidR="00E92557" w:rsidRPr="00502932" w:rsidRDefault="00E92557" w:rsidP="00E92557">
      <w:pPr>
        <w:pStyle w:val="Heading1"/>
        <w:spacing w:line="276" w:lineRule="auto"/>
      </w:pPr>
      <w:bookmarkStart w:id="2" w:name="29000"/>
      <w:bookmarkEnd w:id="2"/>
      <w:r>
        <w:t>Research m</w:t>
      </w:r>
      <w:r w:rsidRPr="000121E3">
        <w:t>ethod (11 pt</w:t>
      </w:r>
      <w:r>
        <w:t xml:space="preserve">, </w:t>
      </w:r>
      <w:r w:rsidRPr="00F33890">
        <w:t>Sentence case</w:t>
      </w:r>
      <w:r w:rsidRPr="000121E3">
        <w:t>)</w:t>
      </w:r>
    </w:p>
    <w:p w14:paraId="5F4F857C" w14:textId="77777777" w:rsidR="00E92557" w:rsidRPr="00502932" w:rsidRDefault="00E92557" w:rsidP="00E92557">
      <w:pPr>
        <w:spacing w:before="120" w:after="120" w:line="276" w:lineRule="auto"/>
      </w:pPr>
      <w:r w:rsidRPr="00502932">
        <w:t xml:space="preserve">Provide sufficient detail to allow the work to be reproduced. Methods already published should be indicated by </w:t>
      </w:r>
      <w:proofErr w:type="gramStart"/>
      <w:r w:rsidRPr="00502932">
        <w:t>a reference</w:t>
      </w:r>
      <w:proofErr w:type="gramEnd"/>
      <w:r w:rsidRPr="00502932">
        <w:t>: only relevant modifications should be described.</w:t>
      </w:r>
    </w:p>
    <w:p w14:paraId="08C0D9D1" w14:textId="77777777" w:rsidR="00E92557" w:rsidRPr="00502932" w:rsidRDefault="00E92557" w:rsidP="00E92557">
      <w:pPr>
        <w:pStyle w:val="Heading1"/>
        <w:spacing w:line="276" w:lineRule="auto"/>
      </w:pPr>
      <w:bookmarkStart w:id="3" w:name="30000"/>
      <w:bookmarkStart w:id="4" w:name="31000"/>
      <w:bookmarkEnd w:id="3"/>
      <w:bookmarkEnd w:id="4"/>
      <w:r w:rsidRPr="00502932">
        <w:t xml:space="preserve">Results and </w:t>
      </w:r>
      <w:r w:rsidRPr="000121E3">
        <w:t>discussion (11 pt</w:t>
      </w:r>
      <w:r>
        <w:t xml:space="preserve">, </w:t>
      </w:r>
      <w:r w:rsidRPr="00F33890">
        <w:t>Sentence case</w:t>
      </w:r>
      <w:r w:rsidRPr="000121E3">
        <w:t>)</w:t>
      </w:r>
    </w:p>
    <w:p w14:paraId="6970CC63" w14:textId="77777777" w:rsidR="00E92557" w:rsidRPr="00502932" w:rsidRDefault="00E92557" w:rsidP="00E92557">
      <w:pPr>
        <w:spacing w:before="120" w:after="120" w:line="276" w:lineRule="auto"/>
      </w:pPr>
      <w:r w:rsidRPr="00502932">
        <w:t>Results should be clear and concise. Discussion should explore the significance of the results of the work, not repeat them. Avoid extensive citations and discussion of published literature.</w:t>
      </w:r>
    </w:p>
    <w:p w14:paraId="275DEB47" w14:textId="77777777" w:rsidR="00E92557" w:rsidRPr="00502932" w:rsidRDefault="00E92557" w:rsidP="00E92557">
      <w:pPr>
        <w:spacing w:before="120" w:after="120" w:line="276" w:lineRule="auto"/>
      </w:pPr>
      <w:r w:rsidRPr="00502932">
        <w:t xml:space="preserve">Separate </w:t>
      </w:r>
      <w:proofErr w:type="gramStart"/>
      <w:r w:rsidRPr="00502932">
        <w:t>sections</w:t>
      </w:r>
      <w:proofErr w:type="gramEnd"/>
      <w:r w:rsidRPr="00502932">
        <w:t xml:space="preserve"> as Results section </w:t>
      </w:r>
      <w:proofErr w:type="gramStart"/>
      <w:r w:rsidRPr="00502932">
        <w:t>and as</w:t>
      </w:r>
      <w:proofErr w:type="gramEnd"/>
      <w:r w:rsidRPr="00502932">
        <w:t xml:space="preserve"> Discussion section </w:t>
      </w:r>
      <w:proofErr w:type="gramStart"/>
      <w:r w:rsidRPr="00502932">
        <w:t>is</w:t>
      </w:r>
      <w:proofErr w:type="gramEnd"/>
      <w:r w:rsidRPr="00502932">
        <w:t xml:space="preserve"> appropriate as well.</w:t>
      </w:r>
    </w:p>
    <w:p w14:paraId="5917B931" w14:textId="77777777" w:rsidR="00E92557" w:rsidRPr="00502932" w:rsidRDefault="00E92557" w:rsidP="00E92557">
      <w:pPr>
        <w:pStyle w:val="Heading1"/>
        <w:spacing w:line="276" w:lineRule="auto"/>
      </w:pPr>
      <w:bookmarkStart w:id="5" w:name="33000"/>
      <w:bookmarkEnd w:id="5"/>
      <w:r w:rsidRPr="00502932">
        <w:t>Conclusions</w:t>
      </w:r>
      <w:r>
        <w:t xml:space="preserve"> </w:t>
      </w:r>
      <w:r w:rsidRPr="000121E3">
        <w:t>(11 pt</w:t>
      </w:r>
      <w:r>
        <w:t xml:space="preserve">, </w:t>
      </w:r>
      <w:r w:rsidRPr="00F33890">
        <w:t>Sentence case</w:t>
      </w:r>
      <w:r w:rsidRPr="000121E3">
        <w:t>)</w:t>
      </w:r>
    </w:p>
    <w:p w14:paraId="7E2861B1" w14:textId="77777777" w:rsidR="00E92557" w:rsidRDefault="00E92557" w:rsidP="00E92557">
      <w:pPr>
        <w:spacing w:before="120" w:after="120" w:line="276" w:lineRule="auto"/>
      </w:pPr>
      <w:r w:rsidRPr="00502932">
        <w:t xml:space="preserve">The main conclusions of the study may be presented in a short Conclusions section, which may stand alone or form a subsection of a Discussion or Results and </w:t>
      </w:r>
      <w:r>
        <w:t>d</w:t>
      </w:r>
      <w:r w:rsidRPr="00502932">
        <w:t>iscussion section.</w:t>
      </w:r>
    </w:p>
    <w:p w14:paraId="6E38BBC8" w14:textId="77777777" w:rsidR="00E92557" w:rsidRPr="00502932" w:rsidRDefault="00E92557" w:rsidP="00E92557">
      <w:pPr>
        <w:spacing w:before="240" w:after="120" w:line="276" w:lineRule="auto"/>
        <w:rPr>
          <w:b/>
          <w:bCs/>
        </w:rPr>
      </w:pPr>
      <w:r w:rsidRPr="00502932">
        <w:rPr>
          <w:b/>
          <w:bCs/>
        </w:rPr>
        <w:t>Declaration of competing interest</w:t>
      </w:r>
      <w:r>
        <w:rPr>
          <w:b/>
          <w:bCs/>
        </w:rPr>
        <w:t xml:space="preserve"> </w:t>
      </w:r>
      <w:r w:rsidRPr="009C0442">
        <w:rPr>
          <w:b/>
          <w:bCs/>
        </w:rPr>
        <w:t xml:space="preserve">(11 </w:t>
      </w:r>
      <w:r>
        <w:rPr>
          <w:b/>
          <w:bCs/>
        </w:rPr>
        <w:t xml:space="preserve">pt, </w:t>
      </w:r>
      <w:r w:rsidRPr="00945DF5">
        <w:rPr>
          <w:b/>
          <w:bCs/>
        </w:rPr>
        <w:t>Sentence case</w:t>
      </w:r>
      <w:r w:rsidRPr="009C0442">
        <w:rPr>
          <w:b/>
          <w:bCs/>
        </w:rPr>
        <w:t>)</w:t>
      </w:r>
    </w:p>
    <w:p w14:paraId="1188EADC" w14:textId="77777777" w:rsidR="00E92557" w:rsidRDefault="00E92557" w:rsidP="00E92557">
      <w:pPr>
        <w:spacing w:before="120" w:after="120" w:line="276" w:lineRule="auto"/>
      </w:pPr>
      <w:r w:rsidRPr="00E37C6F">
        <w:t>If any of the authors has any financial and non-financial competing interest, they must be declared in this section.</w:t>
      </w:r>
    </w:p>
    <w:p w14:paraId="4CA6AF7F" w14:textId="77777777" w:rsidR="00E92557" w:rsidRDefault="00E92557" w:rsidP="00E92557">
      <w:pPr>
        <w:spacing w:before="120" w:after="120" w:line="276" w:lineRule="auto"/>
      </w:pPr>
      <w:r w:rsidRPr="00434FD8">
        <w:t xml:space="preserve">In case of no </w:t>
      </w:r>
      <w:r w:rsidRPr="00F42AA1">
        <w:t xml:space="preserve">competing interests, </w:t>
      </w:r>
      <w:r>
        <w:t>the following statement you may use:</w:t>
      </w:r>
      <w:r w:rsidRPr="00F42AA1">
        <w:t xml:space="preserve"> </w:t>
      </w:r>
    </w:p>
    <w:p w14:paraId="31A7701B" w14:textId="77777777" w:rsidR="00E92557" w:rsidRDefault="00E92557" w:rsidP="00E92557">
      <w:pPr>
        <w:spacing w:before="120" w:after="120" w:line="276" w:lineRule="auto"/>
      </w:pPr>
      <w:r w:rsidRPr="00521537">
        <w:t xml:space="preserve">"The authors declare that they have </w:t>
      </w:r>
      <w:r>
        <w:t>no</w:t>
      </w:r>
      <w:r w:rsidRPr="00521537">
        <w:t xml:space="preserve"> known financial or non-financial </w:t>
      </w:r>
      <w:r w:rsidRPr="00F42AA1">
        <w:t xml:space="preserve">competing </w:t>
      </w:r>
      <w:r w:rsidRPr="00521537">
        <w:t xml:space="preserve">interests </w:t>
      </w:r>
      <w:r w:rsidRPr="00466F44">
        <w:t xml:space="preserve">in any material discussed in this </w:t>
      </w:r>
      <w:r>
        <w:t>paper</w:t>
      </w:r>
      <w:r w:rsidRPr="00521537">
        <w:t>."</w:t>
      </w:r>
    </w:p>
    <w:p w14:paraId="7F8494E5" w14:textId="77777777" w:rsidR="00E92557" w:rsidRPr="00502932" w:rsidRDefault="00E92557" w:rsidP="00E92557">
      <w:pPr>
        <w:spacing w:before="240" w:after="120" w:line="276" w:lineRule="auto"/>
        <w:rPr>
          <w:b/>
          <w:bCs/>
        </w:rPr>
      </w:pPr>
      <w:r w:rsidRPr="00502932">
        <w:rPr>
          <w:b/>
          <w:bCs/>
        </w:rPr>
        <w:t>Funding information</w:t>
      </w:r>
      <w:r>
        <w:rPr>
          <w:b/>
          <w:bCs/>
        </w:rPr>
        <w:t xml:space="preserve"> </w:t>
      </w:r>
      <w:r w:rsidRPr="009C0442">
        <w:rPr>
          <w:b/>
          <w:bCs/>
        </w:rPr>
        <w:t xml:space="preserve">(11 </w:t>
      </w:r>
      <w:r>
        <w:rPr>
          <w:b/>
          <w:bCs/>
        </w:rPr>
        <w:t xml:space="preserve">pt, </w:t>
      </w:r>
      <w:r w:rsidRPr="00945DF5">
        <w:rPr>
          <w:b/>
          <w:bCs/>
        </w:rPr>
        <w:t>Sentence case</w:t>
      </w:r>
      <w:r w:rsidRPr="009C0442">
        <w:rPr>
          <w:b/>
          <w:bCs/>
        </w:rPr>
        <w:t>)</w:t>
      </w:r>
      <w:r w:rsidRPr="00502932">
        <w:rPr>
          <w:b/>
          <w:bCs/>
        </w:rPr>
        <w:t xml:space="preserve"> </w:t>
      </w:r>
    </w:p>
    <w:p w14:paraId="1C511446" w14:textId="77777777" w:rsidR="00E92557" w:rsidRDefault="00E92557" w:rsidP="00E92557">
      <w:pPr>
        <w:spacing w:before="120" w:after="120" w:line="276" w:lineRule="auto"/>
      </w:pPr>
      <w:r>
        <w:t>In this section a</w:t>
      </w:r>
      <w:r w:rsidRPr="00434FD8">
        <w:t>ll sources of funding for the research</w:t>
      </w:r>
      <w:r>
        <w:t xml:space="preserve"> should be declared.</w:t>
      </w:r>
    </w:p>
    <w:p w14:paraId="6D83774D" w14:textId="77777777" w:rsidR="00E92557" w:rsidRDefault="00E92557" w:rsidP="00E92557">
      <w:pPr>
        <w:spacing w:before="120" w:after="120" w:line="276" w:lineRule="auto"/>
      </w:pPr>
      <w:r w:rsidRPr="00434FD8">
        <w:t>In case of no funding</w:t>
      </w:r>
      <w:r>
        <w:t>, the following statement you may use:</w:t>
      </w:r>
      <w:r w:rsidRPr="00F42AA1">
        <w:t xml:space="preserve"> </w:t>
      </w:r>
    </w:p>
    <w:p w14:paraId="6784B5D0" w14:textId="77777777" w:rsidR="00E92557" w:rsidRDefault="00E92557" w:rsidP="00E92557">
      <w:pPr>
        <w:spacing w:before="120" w:after="120" w:line="276" w:lineRule="auto"/>
      </w:pPr>
      <w:r>
        <w:t>“</w:t>
      </w:r>
      <w:r w:rsidRPr="002951C1">
        <w:t xml:space="preserve">No funding </w:t>
      </w:r>
      <w:r>
        <w:t>was</w:t>
      </w:r>
      <w:r w:rsidRPr="002951C1">
        <w:t xml:space="preserve"> received from any financial organization to conduct this research.”</w:t>
      </w:r>
    </w:p>
    <w:p w14:paraId="693FDBAE" w14:textId="77777777" w:rsidR="00E92557" w:rsidRPr="00502932" w:rsidRDefault="00E92557" w:rsidP="00E92557">
      <w:pPr>
        <w:spacing w:before="240" w:after="120" w:line="276" w:lineRule="auto"/>
        <w:rPr>
          <w:rStyle w:val="apple-style-span"/>
          <w:b/>
          <w:color w:val="000000"/>
        </w:rPr>
      </w:pPr>
      <w:r w:rsidRPr="00502932">
        <w:rPr>
          <w:rStyle w:val="apple-style-span"/>
          <w:b/>
          <w:color w:val="000000"/>
        </w:rPr>
        <w:t xml:space="preserve">Acknowledgements </w:t>
      </w:r>
      <w:r w:rsidRPr="009C0442">
        <w:rPr>
          <w:b/>
          <w:bCs/>
        </w:rPr>
        <w:t xml:space="preserve">(11 </w:t>
      </w:r>
      <w:r>
        <w:rPr>
          <w:b/>
          <w:bCs/>
        </w:rPr>
        <w:t xml:space="preserve">pt, </w:t>
      </w:r>
      <w:r w:rsidRPr="00945DF5">
        <w:rPr>
          <w:b/>
          <w:bCs/>
        </w:rPr>
        <w:t>Sentence case</w:t>
      </w:r>
      <w:r w:rsidRPr="009C0442">
        <w:rPr>
          <w:b/>
          <w:bCs/>
        </w:rPr>
        <w:t>)</w:t>
      </w:r>
      <w:r w:rsidRPr="00502932">
        <w:rPr>
          <w:b/>
          <w:bCs/>
        </w:rPr>
        <w:t xml:space="preserve"> (</w:t>
      </w:r>
      <w:r w:rsidRPr="007630DC">
        <w:rPr>
          <w:b/>
          <w:bCs/>
          <w:i/>
          <w:iCs/>
        </w:rPr>
        <w:t>Optional</w:t>
      </w:r>
      <w:r w:rsidRPr="00502932">
        <w:rPr>
          <w:b/>
          <w:bCs/>
        </w:rPr>
        <w:t>)</w:t>
      </w:r>
    </w:p>
    <w:p w14:paraId="51DB8A5C" w14:textId="77777777" w:rsidR="00E92557" w:rsidRDefault="00E92557" w:rsidP="00E92557">
      <w:pPr>
        <w:spacing w:before="120" w:after="120" w:line="276" w:lineRule="auto"/>
      </w:pPr>
      <w:proofErr w:type="gramStart"/>
      <w:r w:rsidRPr="00502932">
        <w:t>Collate</w:t>
      </w:r>
      <w:proofErr w:type="gramEnd"/>
      <w:r w:rsidRPr="00502932">
        <w:t xml:space="preserve"> acknowledgements in a separate section at the end of the article before the references and do </w:t>
      </w:r>
      <w:proofErr w:type="gramStart"/>
      <w:r w:rsidRPr="00502932">
        <w:t>not,</w:t>
      </w:r>
      <w:proofErr w:type="gramEnd"/>
      <w:r w:rsidRPr="00502932">
        <w:t xml:space="preserve"> include them on the title page, as a footnote to the title or otherwise. List here those institutions or individuals who provided help during the research.</w:t>
      </w:r>
    </w:p>
    <w:p w14:paraId="6E57D7B1" w14:textId="77777777" w:rsidR="00E92557" w:rsidRDefault="00E92557" w:rsidP="00E92557">
      <w:pPr>
        <w:spacing w:before="240" w:after="120" w:line="276" w:lineRule="auto"/>
        <w:rPr>
          <w:b/>
          <w:bCs/>
        </w:rPr>
      </w:pPr>
      <w:r w:rsidRPr="007D39B6">
        <w:rPr>
          <w:b/>
          <w:bCs/>
        </w:rPr>
        <w:t xml:space="preserve">Author contribution </w:t>
      </w:r>
      <w:r w:rsidRPr="00AC42FF">
        <w:rPr>
          <w:b/>
          <w:bCs/>
        </w:rPr>
        <w:t>(11 pt, Sentence case) (</w:t>
      </w:r>
      <w:r>
        <w:rPr>
          <w:b/>
          <w:bCs/>
          <w:i/>
          <w:iCs/>
        </w:rPr>
        <w:t>optional</w:t>
      </w:r>
      <w:r w:rsidRPr="00AC42FF">
        <w:rPr>
          <w:b/>
          <w:bCs/>
        </w:rPr>
        <w:t>)</w:t>
      </w:r>
    </w:p>
    <w:p w14:paraId="3AFA8D33" w14:textId="77777777" w:rsidR="00E92557" w:rsidRDefault="00E92557" w:rsidP="00E92557">
      <w:pPr>
        <w:spacing w:before="120" w:after="120" w:line="276" w:lineRule="auto"/>
      </w:pPr>
      <w:r>
        <w:t>E</w:t>
      </w:r>
      <w:r w:rsidRPr="007D39B6">
        <w:t xml:space="preserve">ach author’s name must appear </w:t>
      </w:r>
      <w:r>
        <w:t xml:space="preserve">in this statement (a </w:t>
      </w:r>
      <w:r w:rsidRPr="007D39B6">
        <w:t>name can appear multiple times</w:t>
      </w:r>
      <w:r>
        <w:t>)</w:t>
      </w:r>
      <w:r w:rsidRPr="007D39B6">
        <w:t>.</w:t>
      </w:r>
    </w:p>
    <w:p w14:paraId="3907A695" w14:textId="77777777" w:rsidR="00E92557" w:rsidRDefault="00E92557" w:rsidP="00E92557">
      <w:pPr>
        <w:spacing w:before="120" w:after="120" w:line="276" w:lineRule="auto"/>
      </w:pPr>
      <w:r>
        <w:t xml:space="preserve">Example of statement </w:t>
      </w:r>
    </w:p>
    <w:p w14:paraId="758E7FC9" w14:textId="77777777" w:rsidR="00E92557" w:rsidRDefault="00E92557" w:rsidP="00E92557">
      <w:pPr>
        <w:spacing w:before="120" w:after="120" w:line="276" w:lineRule="auto"/>
      </w:pPr>
      <w:r>
        <w:t>“</w:t>
      </w:r>
      <w:r w:rsidRPr="0058290E">
        <w:t>The contribution to the paper is as follows</w:t>
      </w:r>
      <w:r w:rsidRPr="007D39B6">
        <w:t>: X. Author, Y. Author</w:t>
      </w:r>
      <w:r>
        <w:t>:</w:t>
      </w:r>
      <w:r w:rsidRPr="007D39B6">
        <w:t xml:space="preserve"> study conception and design</w:t>
      </w:r>
      <w:r>
        <w:t>;</w:t>
      </w:r>
      <w:r w:rsidRPr="007D39B6">
        <w:t xml:space="preserve"> Y. Author</w:t>
      </w:r>
      <w:r>
        <w:t xml:space="preserve">: </w:t>
      </w:r>
      <w:r w:rsidRPr="007D39B6">
        <w:t>data collection; X. Author, Y. Author. Z. Author</w:t>
      </w:r>
      <w:r>
        <w:t xml:space="preserve">: </w:t>
      </w:r>
      <w:r w:rsidRPr="007D39B6">
        <w:t xml:space="preserve">analysis and interpretation of results; </w:t>
      </w:r>
      <w:r>
        <w:t>X</w:t>
      </w:r>
      <w:r w:rsidRPr="007D39B6">
        <w:t>. Author</w:t>
      </w:r>
      <w:r>
        <w:t xml:space="preserve">: </w:t>
      </w:r>
      <w:r w:rsidRPr="007D39B6">
        <w:t xml:space="preserve">draft preparation. </w:t>
      </w:r>
      <w:r w:rsidRPr="002F0230">
        <w:t>All authors approved the final version of the manuscript.</w:t>
      </w:r>
      <w:r>
        <w:t>”</w:t>
      </w:r>
    </w:p>
    <w:p w14:paraId="76C9442B" w14:textId="77777777" w:rsidR="00E92557" w:rsidRPr="00502932" w:rsidRDefault="00E92557" w:rsidP="00E92557">
      <w:pPr>
        <w:spacing w:before="240" w:after="120" w:line="276" w:lineRule="auto"/>
        <w:rPr>
          <w:rStyle w:val="apple-style-span"/>
          <w:b/>
          <w:color w:val="000000"/>
        </w:rPr>
      </w:pPr>
      <w:r w:rsidRPr="00CC3852">
        <w:rPr>
          <w:rStyle w:val="apple-style-span"/>
          <w:b/>
          <w:color w:val="000000"/>
        </w:rPr>
        <w:t xml:space="preserve">Ethical approval statement </w:t>
      </w:r>
      <w:r w:rsidRPr="009C0442">
        <w:rPr>
          <w:b/>
          <w:bCs/>
        </w:rPr>
        <w:t xml:space="preserve">(11 </w:t>
      </w:r>
      <w:r>
        <w:rPr>
          <w:b/>
          <w:bCs/>
        </w:rPr>
        <w:t xml:space="preserve">pt, </w:t>
      </w:r>
      <w:r w:rsidRPr="00945DF5">
        <w:rPr>
          <w:b/>
          <w:bCs/>
        </w:rPr>
        <w:t>Sentence case</w:t>
      </w:r>
      <w:r w:rsidRPr="009C0442">
        <w:rPr>
          <w:b/>
          <w:bCs/>
        </w:rPr>
        <w:t>)</w:t>
      </w:r>
      <w:r w:rsidRPr="00502932">
        <w:rPr>
          <w:b/>
          <w:bCs/>
        </w:rPr>
        <w:t xml:space="preserve"> (</w:t>
      </w:r>
      <w:r w:rsidRPr="00CC3852">
        <w:rPr>
          <w:b/>
          <w:bCs/>
          <w:i/>
          <w:iCs/>
        </w:rPr>
        <w:t>mandatory for studies with human or animal subjects</w:t>
      </w:r>
      <w:r w:rsidRPr="00502932">
        <w:rPr>
          <w:b/>
          <w:bCs/>
        </w:rPr>
        <w:t>)</w:t>
      </w:r>
    </w:p>
    <w:p w14:paraId="22491318" w14:textId="77777777" w:rsidR="00E92557" w:rsidRDefault="00E92557" w:rsidP="00E92557">
      <w:pPr>
        <w:spacing w:before="120" w:after="120" w:line="276" w:lineRule="auto"/>
        <w:rPr>
          <w:rFonts w:cstheme="minorHAnsi"/>
          <w:lang w:eastAsia="bs-Latn-BA"/>
        </w:rPr>
      </w:pPr>
      <w:r>
        <w:t xml:space="preserve">Research </w:t>
      </w:r>
      <w:r w:rsidRPr="00CC3852">
        <w:t>involving</w:t>
      </w:r>
      <w:r>
        <w:t xml:space="preserve"> </w:t>
      </w:r>
      <w:r w:rsidRPr="00CC3852">
        <w:t>human or animal subjects</w:t>
      </w:r>
      <w:r>
        <w:t xml:space="preserve"> </w:t>
      </w:r>
      <w:r w:rsidRPr="00E37C6F">
        <w:t>must be</w:t>
      </w:r>
      <w:r>
        <w:t xml:space="preserve"> </w:t>
      </w:r>
      <w:r w:rsidRPr="005B7917">
        <w:t>approved by an appropriate ethics committee</w:t>
      </w:r>
      <w:r>
        <w:t xml:space="preserve"> and</w:t>
      </w:r>
      <w:r w:rsidRPr="00E37C6F">
        <w:t xml:space="preserve"> declared in this section.</w:t>
      </w:r>
      <w:r>
        <w:t xml:space="preserve"> The statement must include </w:t>
      </w:r>
      <w:r w:rsidRPr="00DB5726">
        <w:t xml:space="preserve">the </w:t>
      </w:r>
      <w:r w:rsidRPr="009F6B1B">
        <w:rPr>
          <w:i/>
          <w:iCs/>
        </w:rPr>
        <w:t>name of the ethics committee</w:t>
      </w:r>
      <w:r w:rsidRPr="00DB5726">
        <w:t xml:space="preserve"> and the </w:t>
      </w:r>
      <w:r w:rsidRPr="009F6B1B">
        <w:rPr>
          <w:i/>
          <w:iCs/>
        </w:rPr>
        <w:t>reference number</w:t>
      </w:r>
      <w:r>
        <w:t xml:space="preserve"> (if </w:t>
      </w:r>
      <w:r>
        <w:lastRenderedPageBreak/>
        <w:t>appropriate)</w:t>
      </w:r>
      <w:r w:rsidRPr="00DB5726">
        <w:t>,</w:t>
      </w:r>
      <w:r>
        <w:t xml:space="preserve"> in all manuscripts involving human/animal subjects. That includes data obtained from surveys, observation, medical records, or participation in research. </w:t>
      </w:r>
      <w:r>
        <w:rPr>
          <w:rFonts w:cstheme="minorHAnsi"/>
          <w:lang w:eastAsia="bs-Latn-BA"/>
        </w:rPr>
        <w:t xml:space="preserve">If </w:t>
      </w:r>
      <w:r w:rsidRPr="000600CF">
        <w:rPr>
          <w:rFonts w:cstheme="minorHAnsi"/>
          <w:lang w:eastAsia="bs-Latn-BA"/>
        </w:rPr>
        <w:t>an exemption from requiring ethics approval</w:t>
      </w:r>
      <w:r>
        <w:rPr>
          <w:rFonts w:cstheme="minorHAnsi"/>
          <w:lang w:eastAsia="bs-Latn-BA"/>
        </w:rPr>
        <w:t xml:space="preserve"> is granted, it should be reported including</w:t>
      </w:r>
      <w:r w:rsidRPr="000600CF">
        <w:rPr>
          <w:rFonts w:cstheme="minorHAnsi"/>
          <w:lang w:eastAsia="bs-Latn-BA"/>
        </w:rPr>
        <w:t xml:space="preserve"> the </w:t>
      </w:r>
      <w:r w:rsidRPr="00CB6D5D">
        <w:rPr>
          <w:rFonts w:cstheme="minorHAnsi"/>
          <w:i/>
          <w:iCs/>
          <w:lang w:eastAsia="bs-Latn-BA"/>
        </w:rPr>
        <w:t>name of the ethics committee</w:t>
      </w:r>
      <w:r w:rsidRPr="000600CF">
        <w:rPr>
          <w:rFonts w:cstheme="minorHAnsi"/>
          <w:lang w:eastAsia="bs-Latn-BA"/>
        </w:rPr>
        <w:t xml:space="preserve"> that granted th</w:t>
      </w:r>
      <w:r>
        <w:rPr>
          <w:rFonts w:cstheme="minorHAnsi"/>
          <w:lang w:eastAsia="bs-Latn-BA"/>
        </w:rPr>
        <w:t>at</w:t>
      </w:r>
      <w:r w:rsidRPr="000600CF">
        <w:rPr>
          <w:rFonts w:cstheme="minorHAnsi"/>
          <w:lang w:eastAsia="bs-Latn-BA"/>
        </w:rPr>
        <w:t xml:space="preserve"> exemption</w:t>
      </w:r>
      <w:r>
        <w:rPr>
          <w:rFonts w:cstheme="minorHAnsi"/>
          <w:lang w:eastAsia="bs-Latn-BA"/>
        </w:rPr>
        <w:t>.</w:t>
      </w:r>
    </w:p>
    <w:p w14:paraId="686E41BA" w14:textId="77777777" w:rsidR="00E92557" w:rsidRDefault="00E92557" w:rsidP="00E92557">
      <w:pPr>
        <w:spacing w:before="120" w:after="120" w:line="276" w:lineRule="auto"/>
      </w:pPr>
      <w:r>
        <w:t>Example of statement</w:t>
      </w:r>
    </w:p>
    <w:p w14:paraId="68DC7DBF" w14:textId="77777777" w:rsidR="00E92557" w:rsidRDefault="00E92557" w:rsidP="00E92557">
      <w:pPr>
        <w:spacing w:line="276" w:lineRule="auto"/>
      </w:pPr>
      <w:r>
        <w:t>“</w:t>
      </w:r>
      <w:r w:rsidRPr="004F26F1">
        <w:t xml:space="preserve">Research ethics approval was obtained by the </w:t>
      </w:r>
      <w:r>
        <w:t>Ethical approval to report this case was obtained from *</w:t>
      </w:r>
      <w:r w:rsidRPr="004F26F1">
        <w:rPr>
          <w:i/>
          <w:iCs/>
        </w:rPr>
        <w:t xml:space="preserve"> </w:t>
      </w:r>
      <w:r w:rsidRPr="009F6B1B">
        <w:rPr>
          <w:i/>
          <w:iCs/>
        </w:rPr>
        <w:t>name of the ethics committee</w:t>
      </w:r>
      <w:r w:rsidRPr="00DB5726">
        <w:t xml:space="preserve"> </w:t>
      </w:r>
      <w:r>
        <w:t>(</w:t>
      </w:r>
      <w:r w:rsidRPr="009F6B1B">
        <w:rPr>
          <w:i/>
          <w:iCs/>
        </w:rPr>
        <w:t>reference number</w:t>
      </w:r>
      <w:r>
        <w:t xml:space="preserve"> / ID) *.”</w:t>
      </w:r>
    </w:p>
    <w:p w14:paraId="6DD0E7EB" w14:textId="77777777" w:rsidR="00E92557" w:rsidRDefault="00E92557" w:rsidP="00E92557">
      <w:pPr>
        <w:spacing w:line="276" w:lineRule="auto"/>
      </w:pPr>
      <w:r>
        <w:t>or</w:t>
      </w:r>
    </w:p>
    <w:p w14:paraId="025E12EB" w14:textId="77777777" w:rsidR="00E92557" w:rsidRDefault="00E92557" w:rsidP="00E92557">
      <w:pPr>
        <w:spacing w:line="276" w:lineRule="auto"/>
      </w:pPr>
      <w:r>
        <w:t>“</w:t>
      </w:r>
      <w:r w:rsidRPr="004F26F1">
        <w:t>Our institution does not require research ethics approval for reporting individual cases or case series.</w:t>
      </w:r>
      <w:r>
        <w:t>”</w:t>
      </w:r>
    </w:p>
    <w:p w14:paraId="6E086E40" w14:textId="77777777" w:rsidR="00E92557" w:rsidRDefault="00E92557" w:rsidP="00E92557">
      <w:pPr>
        <w:spacing w:line="276" w:lineRule="auto"/>
      </w:pPr>
      <w:r>
        <w:t>or</w:t>
      </w:r>
    </w:p>
    <w:p w14:paraId="547A85E3" w14:textId="77777777" w:rsidR="00E92557" w:rsidRDefault="00E92557" w:rsidP="00E92557">
      <w:pPr>
        <w:spacing w:after="120" w:line="276" w:lineRule="auto"/>
      </w:pPr>
      <w:r>
        <w:t>“Ethical approval is not applicable for this research.”</w:t>
      </w:r>
    </w:p>
    <w:p w14:paraId="7B6F30F3" w14:textId="77777777" w:rsidR="00E92557" w:rsidRDefault="00E92557" w:rsidP="00E92557">
      <w:pPr>
        <w:spacing w:before="240" w:after="120" w:line="276" w:lineRule="auto"/>
        <w:rPr>
          <w:b/>
          <w:bCs/>
        </w:rPr>
      </w:pPr>
      <w:r w:rsidRPr="008B1639">
        <w:rPr>
          <w:b/>
          <w:bCs/>
        </w:rPr>
        <w:t xml:space="preserve">Informed consent </w:t>
      </w:r>
      <w:r w:rsidRPr="00AC42FF">
        <w:rPr>
          <w:b/>
          <w:bCs/>
        </w:rPr>
        <w:t>(11 pt, Sentence case) (</w:t>
      </w:r>
      <w:r w:rsidRPr="00AC42FF">
        <w:rPr>
          <w:b/>
          <w:bCs/>
          <w:i/>
          <w:iCs/>
        </w:rPr>
        <w:t xml:space="preserve">mandatory for studies with human </w:t>
      </w:r>
      <w:r w:rsidRPr="00CC3852">
        <w:rPr>
          <w:b/>
          <w:bCs/>
          <w:i/>
          <w:iCs/>
        </w:rPr>
        <w:t>or animal subjects</w:t>
      </w:r>
      <w:r w:rsidRPr="00AC42FF">
        <w:rPr>
          <w:b/>
          <w:bCs/>
        </w:rPr>
        <w:t>)</w:t>
      </w:r>
    </w:p>
    <w:p w14:paraId="73B5D229" w14:textId="77777777" w:rsidR="00E92557" w:rsidRDefault="00E92557" w:rsidP="00E92557">
      <w:pPr>
        <w:spacing w:before="120" w:after="120" w:line="276" w:lineRule="auto"/>
      </w:pPr>
      <w:r>
        <w:t xml:space="preserve">Research </w:t>
      </w:r>
      <w:r w:rsidRPr="00EA000C">
        <w:t xml:space="preserve">that includes any </w:t>
      </w:r>
      <w:r>
        <w:t>personal</w:t>
      </w:r>
      <w:r w:rsidRPr="00AC42FF">
        <w:t xml:space="preserve"> data </w:t>
      </w:r>
      <w:r>
        <w:t>such as</w:t>
      </w:r>
      <w:r w:rsidRPr="00AC42FF">
        <w:t xml:space="preserve"> images</w:t>
      </w:r>
      <w:r>
        <w:t>, personal</w:t>
      </w:r>
      <w:r w:rsidRPr="00AC42FF">
        <w:t xml:space="preserve"> details,</w:t>
      </w:r>
      <w:r>
        <w:t xml:space="preserve"> or </w:t>
      </w:r>
      <w:proofErr w:type="gramStart"/>
      <w:r>
        <w:t xml:space="preserve">the other </w:t>
      </w:r>
      <w:r w:rsidRPr="00872B43">
        <w:t>distinguishing characteristic</w:t>
      </w:r>
      <w:proofErr w:type="gramEnd"/>
      <w:r w:rsidRPr="00AC42FF">
        <w:t xml:space="preserve">, </w:t>
      </w:r>
      <w:r>
        <w:t xml:space="preserve">must have written </w:t>
      </w:r>
      <w:r w:rsidRPr="00AC42FF">
        <w:t xml:space="preserve">consent </w:t>
      </w:r>
      <w:r>
        <w:t>for publication</w:t>
      </w:r>
      <w:r w:rsidRPr="00AC42FF">
        <w:t xml:space="preserve"> from that person or legal guardian.</w:t>
      </w:r>
      <w:r>
        <w:t xml:space="preserve"> </w:t>
      </w:r>
      <w:r w:rsidRPr="008D11A8">
        <w:t>Written consent is not required if the manuscript does not contain images that could identify a person and other information is anonymized.</w:t>
      </w:r>
      <w:r>
        <w:t xml:space="preserve"> </w:t>
      </w:r>
      <w:r w:rsidRPr="003C1E50">
        <w:t xml:space="preserve">If images are reused from previous publications, authors must provide appropriate attribution for republished images. In this case, the journal will assume that the original publication </w:t>
      </w:r>
      <w:r w:rsidRPr="004B200E">
        <w:t xml:space="preserve">obtained the </w:t>
      </w:r>
      <w:r>
        <w:t xml:space="preserve">consent for publication. </w:t>
      </w:r>
      <w:bookmarkStart w:id="6" w:name="_Hlk123055214"/>
      <w:r>
        <w:rPr>
          <w:rFonts w:cstheme="minorHAnsi"/>
          <w:color w:val="000000"/>
        </w:rPr>
        <w:t xml:space="preserve">In case of </w:t>
      </w:r>
      <w:proofErr w:type="gramStart"/>
      <w:r>
        <w:rPr>
          <w:rFonts w:cstheme="minorHAnsi"/>
          <w:color w:val="000000"/>
        </w:rPr>
        <w:t>involvement</w:t>
      </w:r>
      <w:proofErr w:type="gramEnd"/>
      <w:r>
        <w:rPr>
          <w:rFonts w:cstheme="minorHAnsi"/>
          <w:color w:val="000000"/>
        </w:rPr>
        <w:t xml:space="preserve"> client-owned animals in research, authors must have </w:t>
      </w:r>
      <w:r>
        <w:t xml:space="preserve">informed </w:t>
      </w:r>
      <w:r w:rsidRPr="00AC42FF">
        <w:t xml:space="preserve">consent from </w:t>
      </w:r>
      <w:r>
        <w:t>the owner.</w:t>
      </w:r>
      <w:bookmarkEnd w:id="6"/>
    </w:p>
    <w:p w14:paraId="214C60B6" w14:textId="77777777" w:rsidR="00E92557" w:rsidRDefault="00E92557" w:rsidP="00FF07A3">
      <w:pPr>
        <w:spacing w:before="120" w:after="120" w:line="276" w:lineRule="auto"/>
      </w:pPr>
      <w:r>
        <w:t xml:space="preserve">Example of statement </w:t>
      </w:r>
    </w:p>
    <w:p w14:paraId="0A26FCAA" w14:textId="77777777" w:rsidR="00E92557" w:rsidRDefault="00E92557" w:rsidP="00FF07A3">
      <w:pPr>
        <w:spacing w:line="276" w:lineRule="auto"/>
      </w:pPr>
      <w:r>
        <w:t>“</w:t>
      </w:r>
      <w:r w:rsidRPr="00C26C2F">
        <w:t>Informed consent for the publication of personal data in this article was obtained from the participant(s)</w:t>
      </w:r>
      <w:r>
        <w:t>.”</w:t>
      </w:r>
    </w:p>
    <w:p w14:paraId="14B7B15E" w14:textId="77777777" w:rsidR="00E92557" w:rsidRDefault="00E92557" w:rsidP="00FF07A3">
      <w:pPr>
        <w:spacing w:line="276" w:lineRule="auto"/>
      </w:pPr>
      <w:r>
        <w:t>or</w:t>
      </w:r>
    </w:p>
    <w:p w14:paraId="661C320C" w14:textId="77777777" w:rsidR="00E92557" w:rsidRDefault="00E92557" w:rsidP="00FF07A3">
      <w:pPr>
        <w:spacing w:line="276" w:lineRule="auto"/>
      </w:pPr>
      <w:r>
        <w:t>“</w:t>
      </w:r>
      <w:r w:rsidRPr="00C26C2F">
        <w:t xml:space="preserve">Informed consent for the publication of personal data in this article </w:t>
      </w:r>
      <w:r w:rsidRPr="008B1639">
        <w:t>was not obtained because *REASON*.</w:t>
      </w:r>
      <w:r>
        <w:t>”</w:t>
      </w:r>
    </w:p>
    <w:p w14:paraId="62B8DA76" w14:textId="77777777" w:rsidR="00E92557" w:rsidRDefault="00E92557" w:rsidP="00FF07A3">
      <w:pPr>
        <w:spacing w:line="276" w:lineRule="auto"/>
      </w:pPr>
    </w:p>
    <w:p w14:paraId="68A1D47B" w14:textId="77777777" w:rsidR="00E92557" w:rsidRPr="00964F93" w:rsidRDefault="00E92557" w:rsidP="00FF07A3">
      <w:pPr>
        <w:spacing w:before="240" w:after="120" w:line="276" w:lineRule="auto"/>
        <w:rPr>
          <w:b/>
          <w:bCs/>
          <w:szCs w:val="22"/>
        </w:rPr>
      </w:pPr>
      <w:r w:rsidRPr="00964F93">
        <w:rPr>
          <w:b/>
          <w:bCs/>
          <w:szCs w:val="22"/>
        </w:rPr>
        <w:t>Declaration of use of AI in the writing process (11 pt, Sentence case) (</w:t>
      </w:r>
      <w:r w:rsidRPr="00964F93">
        <w:rPr>
          <w:b/>
          <w:bCs/>
          <w:i/>
          <w:iCs/>
          <w:szCs w:val="22"/>
        </w:rPr>
        <w:t xml:space="preserve">mandatory if an AI tool is used) </w:t>
      </w:r>
    </w:p>
    <w:p w14:paraId="236156F1" w14:textId="77777777" w:rsidR="00E92557" w:rsidRPr="00964F93" w:rsidRDefault="00E92557" w:rsidP="00FF07A3">
      <w:pPr>
        <w:pStyle w:val="NormalWeb"/>
        <w:spacing w:before="120" w:beforeAutospacing="0" w:after="120" w:afterAutospacing="0" w:line="276" w:lineRule="auto"/>
        <w:rPr>
          <w:sz w:val="22"/>
          <w:szCs w:val="22"/>
        </w:rPr>
      </w:pPr>
      <w:r w:rsidRPr="00964F93">
        <w:rPr>
          <w:sz w:val="22"/>
          <w:szCs w:val="22"/>
        </w:rPr>
        <w:t>If AI tools are used in the manuscript writing, the authors must declare it in the Materials and Methods or write a declaration at the end of the paper before References. The declaration must state which AI tool was used and the reason. Therefore, the following format of the statement is suggested:</w:t>
      </w:r>
    </w:p>
    <w:p w14:paraId="68511060" w14:textId="77777777" w:rsidR="00E92557" w:rsidRPr="00964F93" w:rsidRDefault="00E92557" w:rsidP="00FF07A3">
      <w:pPr>
        <w:spacing w:before="120" w:after="120" w:line="276" w:lineRule="auto"/>
        <w:rPr>
          <w:szCs w:val="22"/>
        </w:rPr>
      </w:pPr>
      <w:r w:rsidRPr="00964F93">
        <w:rPr>
          <w:szCs w:val="22"/>
        </w:rPr>
        <w:t>“The author(s) used [NAME AI TOOL USED] during preparation of this work to [REASON]. The author(s) reviewed and edited the work as necessary and take(s) full responsibility for the final version.”</w:t>
      </w:r>
    </w:p>
    <w:p w14:paraId="08EE0EE4" w14:textId="77777777" w:rsidR="00E92557" w:rsidRDefault="00E92557" w:rsidP="00E92557">
      <w:pPr>
        <w:spacing w:line="276" w:lineRule="auto"/>
      </w:pPr>
    </w:p>
    <w:p w14:paraId="2FBDF667" w14:textId="77777777" w:rsidR="00E92557" w:rsidRPr="009C0442" w:rsidRDefault="00E92557" w:rsidP="00E92557">
      <w:pPr>
        <w:spacing w:before="240" w:after="120" w:line="276" w:lineRule="auto"/>
        <w:ind w:left="360"/>
        <w:rPr>
          <w:b/>
          <w:bCs/>
        </w:rPr>
      </w:pPr>
      <w:r w:rsidRPr="009C0442">
        <w:rPr>
          <w:b/>
          <w:bCs/>
        </w:rPr>
        <w:t xml:space="preserve">References (11 </w:t>
      </w:r>
      <w:r>
        <w:rPr>
          <w:b/>
          <w:bCs/>
        </w:rPr>
        <w:t xml:space="preserve">pt, </w:t>
      </w:r>
      <w:r w:rsidRPr="00945DF5">
        <w:rPr>
          <w:b/>
          <w:bCs/>
        </w:rPr>
        <w:t>Sentence case</w:t>
      </w:r>
      <w:r w:rsidRPr="009C0442">
        <w:rPr>
          <w:b/>
          <w:bCs/>
        </w:rPr>
        <w:t>)</w:t>
      </w:r>
    </w:p>
    <w:p w14:paraId="25A2A263" w14:textId="77777777" w:rsidR="009B3451" w:rsidRDefault="009B3451" w:rsidP="009B3451">
      <w:pPr>
        <w:spacing w:before="120" w:after="120" w:line="276" w:lineRule="auto"/>
      </w:pPr>
      <w:bookmarkStart w:id="7" w:name="_Hlk198022051"/>
      <w:r w:rsidRPr="009B3451">
        <w:t xml:space="preserve">List your references here in IEEE format with </w:t>
      </w:r>
      <w:r w:rsidRPr="009B3451">
        <w:rPr>
          <w:b/>
          <w:bCs/>
        </w:rPr>
        <w:t>full</w:t>
      </w:r>
      <w:r w:rsidRPr="009B3451">
        <w:t xml:space="preserve"> </w:t>
      </w:r>
      <w:r w:rsidRPr="009B3451">
        <w:rPr>
          <w:b/>
          <w:bCs/>
        </w:rPr>
        <w:t>DOI links</w:t>
      </w:r>
      <w:r w:rsidRPr="009B3451">
        <w:t xml:space="preserve"> (wherever DOI is available) as shown below:</w:t>
      </w:r>
    </w:p>
    <w:p w14:paraId="6B3C890D" w14:textId="77777777" w:rsidR="009B3451" w:rsidRDefault="009B3451" w:rsidP="009B3451">
      <w:pPr>
        <w:spacing w:before="120" w:after="120" w:line="276" w:lineRule="auto"/>
        <w:rPr>
          <w:color w:val="000000"/>
          <w:szCs w:val="22"/>
        </w:rPr>
      </w:pPr>
      <w:r w:rsidRPr="00A45F15">
        <w:rPr>
          <w:color w:val="000000"/>
          <w:szCs w:val="22"/>
        </w:rPr>
        <w:t xml:space="preserve">B. Durakovic and M. Halilovic, “Thermal performance analysis of PCM solar wall under variable natural conditions: An experimental study,” Energy for Sustainable Development, vol. 76, p. 101274, Oct. 2023, </w:t>
      </w:r>
      <w:hyperlink r:id="rId12" w:history="1">
        <w:r w:rsidRPr="005D37FA">
          <w:rPr>
            <w:rStyle w:val="Hyperlink"/>
            <w:szCs w:val="22"/>
          </w:rPr>
          <w:t>https://doi.org/10.1016/j.esd.2023.101274</w:t>
        </w:r>
      </w:hyperlink>
      <w:r>
        <w:rPr>
          <w:color w:val="000000"/>
          <w:szCs w:val="22"/>
        </w:rPr>
        <w:t>.</w:t>
      </w:r>
    </w:p>
    <w:p w14:paraId="0C62B6CE" w14:textId="77777777" w:rsidR="00A45F15" w:rsidRDefault="00A45F15" w:rsidP="00A45F15">
      <w:pPr>
        <w:spacing w:before="120" w:after="120" w:line="276" w:lineRule="auto"/>
        <w:rPr>
          <w:color w:val="000000"/>
          <w:szCs w:val="22"/>
        </w:rPr>
      </w:pPr>
      <w:bookmarkStart w:id="8" w:name="35000"/>
      <w:bookmarkEnd w:id="8"/>
      <w:r w:rsidRPr="00A45F15">
        <w:rPr>
          <w:color w:val="000000"/>
          <w:szCs w:val="22"/>
        </w:rPr>
        <w:t xml:space="preserve">To prepare a reference list and citations a </w:t>
      </w:r>
      <w:r w:rsidRPr="00A45F15">
        <w:rPr>
          <w:b/>
          <w:bCs/>
          <w:color w:val="000000"/>
          <w:szCs w:val="22"/>
        </w:rPr>
        <w:t xml:space="preserve">reference manager is highly recommended </w:t>
      </w:r>
      <w:r w:rsidRPr="00A45F15">
        <w:rPr>
          <w:color w:val="000000"/>
          <w:szCs w:val="22"/>
        </w:rPr>
        <w:t>(</w:t>
      </w:r>
      <w:r w:rsidR="009B3451">
        <w:rPr>
          <w:color w:val="000000"/>
          <w:szCs w:val="22"/>
        </w:rPr>
        <w:t xml:space="preserve">like </w:t>
      </w:r>
      <w:hyperlink r:id="rId13" w:history="1">
        <w:r w:rsidRPr="00A45F15">
          <w:rPr>
            <w:rStyle w:val="Hyperlink"/>
            <w:szCs w:val="22"/>
          </w:rPr>
          <w:t>Mendeley Reference Manager</w:t>
        </w:r>
      </w:hyperlink>
      <w:r w:rsidRPr="00A45F15">
        <w:rPr>
          <w:color w:val="000000"/>
          <w:szCs w:val="22"/>
        </w:rPr>
        <w:t>).</w:t>
      </w:r>
      <w:r>
        <w:rPr>
          <w:color w:val="000000"/>
          <w:szCs w:val="22"/>
        </w:rPr>
        <w:t xml:space="preserve"> </w:t>
      </w:r>
    </w:p>
    <w:bookmarkEnd w:id="7"/>
    <w:p w14:paraId="420BB2B6" w14:textId="77777777" w:rsidR="00364356" w:rsidRDefault="00364356" w:rsidP="00A45F15">
      <w:pPr>
        <w:spacing w:before="120" w:after="120" w:line="276" w:lineRule="auto"/>
        <w:rPr>
          <w:color w:val="000000"/>
          <w:szCs w:val="22"/>
        </w:rPr>
      </w:pPr>
    </w:p>
    <w:p w14:paraId="55D3BA98" w14:textId="77777777" w:rsidR="00E92557" w:rsidRPr="009C0442" w:rsidRDefault="00E92557" w:rsidP="00A45F15">
      <w:pPr>
        <w:spacing w:line="276" w:lineRule="auto"/>
        <w:ind w:left="360"/>
        <w:rPr>
          <w:b/>
          <w:bCs/>
        </w:rPr>
      </w:pPr>
      <w:r w:rsidRPr="009C0442">
        <w:rPr>
          <w:b/>
          <w:bCs/>
        </w:rPr>
        <w:t>Appendices</w:t>
      </w:r>
      <w:r>
        <w:rPr>
          <w:b/>
          <w:bCs/>
        </w:rPr>
        <w:t xml:space="preserve"> </w:t>
      </w:r>
      <w:r w:rsidRPr="009C0442">
        <w:rPr>
          <w:b/>
          <w:bCs/>
        </w:rPr>
        <w:t xml:space="preserve">(11 </w:t>
      </w:r>
      <w:r>
        <w:rPr>
          <w:b/>
          <w:bCs/>
        </w:rPr>
        <w:t xml:space="preserve">pt, </w:t>
      </w:r>
      <w:r w:rsidRPr="00945DF5">
        <w:rPr>
          <w:b/>
          <w:bCs/>
        </w:rPr>
        <w:t>Sentence case</w:t>
      </w:r>
      <w:r w:rsidRPr="009C0442">
        <w:rPr>
          <w:b/>
          <w:bCs/>
        </w:rPr>
        <w:t>)</w:t>
      </w:r>
      <w:r w:rsidRPr="00502932">
        <w:rPr>
          <w:b/>
          <w:bCs/>
        </w:rPr>
        <w:t xml:space="preserve"> (</w:t>
      </w:r>
      <w:r w:rsidRPr="007630DC">
        <w:rPr>
          <w:b/>
          <w:bCs/>
          <w:i/>
          <w:iCs/>
        </w:rPr>
        <w:t>Optional</w:t>
      </w:r>
      <w:r w:rsidRPr="00502932">
        <w:rPr>
          <w:b/>
          <w:bCs/>
        </w:rPr>
        <w:t>)</w:t>
      </w:r>
    </w:p>
    <w:p w14:paraId="36AA4830" w14:textId="77777777" w:rsidR="00E92557" w:rsidRPr="00502932" w:rsidRDefault="00E92557" w:rsidP="00E92557">
      <w:pPr>
        <w:spacing w:before="120" w:after="120" w:line="276" w:lineRule="auto"/>
      </w:pPr>
      <w:r w:rsidRPr="00502932">
        <w:lastRenderedPageBreak/>
        <w:t xml:space="preserve">If there is more than one appendix, they should be identified as A, B, etc. </w:t>
      </w:r>
    </w:p>
    <w:p w14:paraId="3DA033A7" w14:textId="77777777" w:rsidR="00E92557" w:rsidRDefault="00E92557" w:rsidP="00E92557">
      <w:pPr>
        <w:spacing w:line="276" w:lineRule="auto"/>
      </w:pPr>
    </w:p>
    <w:p w14:paraId="45EA5BD1" w14:textId="77777777" w:rsidR="00E92557" w:rsidRDefault="00E92557" w:rsidP="00E92557">
      <w:pPr>
        <w:spacing w:line="276" w:lineRule="auto"/>
      </w:pPr>
      <w:r>
        <w:t>***</w:t>
      </w:r>
    </w:p>
    <w:p w14:paraId="4AD14C13" w14:textId="77777777" w:rsidR="00E92557" w:rsidRDefault="00E92557" w:rsidP="00E92557">
      <w:pPr>
        <w:spacing w:line="276" w:lineRule="auto"/>
      </w:pPr>
    </w:p>
    <w:p w14:paraId="5A604500" w14:textId="77777777" w:rsidR="00E92557" w:rsidRDefault="00E92557" w:rsidP="00E92557">
      <w:pPr>
        <w:spacing w:line="276" w:lineRule="auto"/>
      </w:pPr>
    </w:p>
    <w:p w14:paraId="3A43F182" w14:textId="77777777" w:rsidR="00E92557" w:rsidRPr="00502932" w:rsidRDefault="00E92557" w:rsidP="00E92557">
      <w:pPr>
        <w:spacing w:line="276" w:lineRule="auto"/>
      </w:pPr>
    </w:p>
    <w:p w14:paraId="5B94E044" w14:textId="77777777" w:rsidR="00E92557" w:rsidRPr="002301A1" w:rsidRDefault="00E92557" w:rsidP="00E92557">
      <w:pPr>
        <w:spacing w:before="240" w:after="120" w:line="276" w:lineRule="auto"/>
        <w:rPr>
          <w:b/>
          <w:bCs/>
        </w:rPr>
      </w:pPr>
      <w:r w:rsidRPr="002301A1">
        <w:rPr>
          <w:b/>
          <w:bCs/>
        </w:rPr>
        <w:t>IMPORTANT INFORATION ON MANUSCRIPT PREPARATION</w:t>
      </w:r>
    </w:p>
    <w:p w14:paraId="796C7AF3" w14:textId="77777777" w:rsidR="00E92557" w:rsidRPr="00502932" w:rsidRDefault="00E92557" w:rsidP="00E92557">
      <w:pPr>
        <w:spacing w:before="120" w:line="276" w:lineRule="auto"/>
        <w:rPr>
          <w:b/>
          <w:bCs/>
        </w:rPr>
      </w:pPr>
      <w:r w:rsidRPr="00502932">
        <w:rPr>
          <w:b/>
          <w:bCs/>
        </w:rPr>
        <w:t>Use of word-processing software</w:t>
      </w:r>
    </w:p>
    <w:p w14:paraId="51B5ABD8" w14:textId="77777777" w:rsidR="00E92557" w:rsidRPr="00502932" w:rsidRDefault="00E92557" w:rsidP="00E92557">
      <w:pPr>
        <w:spacing w:before="120" w:after="120" w:line="276" w:lineRule="auto"/>
      </w:pPr>
      <w:r w:rsidRPr="00502932">
        <w:t xml:space="preserve">It is important that the file is saved in the native format of the word processor used. The text should be in single-column format. Keep the layout of the text as simple as possible. To avoid unnecessary errors, you are strongly advised to use the 'spell-check' and 'grammar-check' functions of your word processor. Prepare your paper in </w:t>
      </w:r>
      <w:r w:rsidRPr="00502932">
        <w:rPr>
          <w:color w:val="FF0000"/>
        </w:rPr>
        <w:t>A4 format,</w:t>
      </w:r>
      <w:r w:rsidRPr="00502932">
        <w:t xml:space="preserve"> use the A4 settings. </w:t>
      </w:r>
    </w:p>
    <w:p w14:paraId="418E6924" w14:textId="77777777" w:rsidR="00E92557" w:rsidRPr="00502932" w:rsidRDefault="00E92557" w:rsidP="00E92557">
      <w:pPr>
        <w:spacing w:before="120" w:after="120" w:line="276" w:lineRule="auto"/>
        <w:rPr>
          <w:szCs w:val="22"/>
        </w:rPr>
      </w:pPr>
      <w:r w:rsidRPr="00502932">
        <w:rPr>
          <w:color w:val="FF0000"/>
        </w:rPr>
        <w:t xml:space="preserve">Times New Roman 11-pt, </w:t>
      </w:r>
      <w:r w:rsidRPr="00502932">
        <w:rPr>
          <w:szCs w:val="22"/>
        </w:rPr>
        <w:t xml:space="preserve">is the preferred font with </w:t>
      </w:r>
      <w:r w:rsidRPr="00502932">
        <w:rPr>
          <w:color w:val="FF0000"/>
        </w:rPr>
        <w:t>1.15 spacing</w:t>
      </w:r>
      <w:r w:rsidRPr="00502932">
        <w:rPr>
          <w:szCs w:val="22"/>
        </w:rPr>
        <w:t xml:space="preserve">. </w:t>
      </w:r>
    </w:p>
    <w:p w14:paraId="0F646498" w14:textId="77777777" w:rsidR="00E92557" w:rsidRPr="00502932" w:rsidRDefault="00E92557" w:rsidP="00E92557">
      <w:pPr>
        <w:spacing w:before="120" w:after="120" w:line="276" w:lineRule="auto"/>
      </w:pPr>
      <w:r w:rsidRPr="00502932">
        <w:rPr>
          <w:color w:val="FF0000"/>
        </w:rPr>
        <w:t xml:space="preserve">Margins: top = </w:t>
      </w:r>
      <w:proofErr w:type="gramStart"/>
      <w:r>
        <w:rPr>
          <w:color w:val="FF0000"/>
        </w:rPr>
        <w:t>0.9</w:t>
      </w:r>
      <w:r w:rsidRPr="00502932">
        <w:rPr>
          <w:color w:val="FF0000"/>
        </w:rPr>
        <w:t xml:space="preserve"> inch</w:t>
      </w:r>
      <w:proofErr w:type="gramEnd"/>
      <w:r w:rsidRPr="00502932">
        <w:rPr>
          <w:color w:val="FF0000"/>
        </w:rPr>
        <w:t xml:space="preserve">, bottom = </w:t>
      </w:r>
      <w:r>
        <w:rPr>
          <w:color w:val="FF0000"/>
        </w:rPr>
        <w:t>0.9</w:t>
      </w:r>
      <w:r w:rsidRPr="00502932">
        <w:rPr>
          <w:color w:val="FF0000"/>
        </w:rPr>
        <w:t xml:space="preserve"> inch, sides = 0.75-inch, single column</w:t>
      </w:r>
      <w:r w:rsidRPr="00502932">
        <w:t>.</w:t>
      </w:r>
    </w:p>
    <w:p w14:paraId="1973DEE2" w14:textId="77777777" w:rsidR="00E92557" w:rsidRPr="00502932" w:rsidRDefault="00E92557" w:rsidP="00E92557">
      <w:pPr>
        <w:spacing w:line="276" w:lineRule="auto"/>
      </w:pPr>
    </w:p>
    <w:p w14:paraId="0D3A3868" w14:textId="77777777" w:rsidR="00E92557" w:rsidRPr="00502932" w:rsidRDefault="00E92557" w:rsidP="00E92557">
      <w:pPr>
        <w:spacing w:line="276" w:lineRule="auto"/>
        <w:rPr>
          <w:b/>
          <w:bCs/>
        </w:rPr>
      </w:pPr>
      <w:r w:rsidRPr="00502932">
        <w:rPr>
          <w:b/>
          <w:bCs/>
        </w:rPr>
        <w:t>Author names and affiliations</w:t>
      </w:r>
    </w:p>
    <w:p w14:paraId="0D929905" w14:textId="77777777" w:rsidR="00E92557" w:rsidRPr="00502932" w:rsidRDefault="00E92557" w:rsidP="00E92557">
      <w:pPr>
        <w:spacing w:before="120" w:after="120" w:line="276" w:lineRule="auto"/>
      </w:pPr>
      <w:r w:rsidRPr="00502932">
        <w:t xml:space="preserve">Where the family name may be ambiguous (e.g., a double name), please indicate this clearly. Present the authors' affiliation addresses (where the actual work was done) below the names. Indicate all affiliations with a lower-case superscript letter immediately after the author's name and in front of the appropriate address. Provide the full postal address of each affiliation, including the country name and, if available, the e-mail address of each author. </w:t>
      </w:r>
    </w:p>
    <w:p w14:paraId="4C0500E0" w14:textId="77777777" w:rsidR="00E92557" w:rsidRPr="00502932" w:rsidRDefault="00E92557" w:rsidP="00E92557">
      <w:pPr>
        <w:spacing w:line="276" w:lineRule="auto"/>
        <w:rPr>
          <w:b/>
          <w:bCs/>
        </w:rPr>
      </w:pPr>
      <w:r w:rsidRPr="00502932">
        <w:rPr>
          <w:b/>
          <w:bCs/>
        </w:rPr>
        <w:t xml:space="preserve">Online submission </w:t>
      </w:r>
    </w:p>
    <w:p w14:paraId="76FF63B8" w14:textId="77777777" w:rsidR="00E92557" w:rsidRPr="00502932" w:rsidRDefault="00E92557" w:rsidP="00E92557">
      <w:pPr>
        <w:spacing w:before="120" w:after="120" w:line="276" w:lineRule="auto"/>
      </w:pPr>
      <w:r w:rsidRPr="00502932">
        <w:t>Online submission is required; thus, authors should be registered in the OJS publishing system.</w:t>
      </w:r>
    </w:p>
    <w:p w14:paraId="3EA17B96" w14:textId="77777777" w:rsidR="00E92557" w:rsidRPr="00502932" w:rsidRDefault="00E92557" w:rsidP="00E92557">
      <w:pPr>
        <w:spacing w:before="240" w:after="120" w:line="276" w:lineRule="auto"/>
        <w:rPr>
          <w:b/>
          <w:bCs/>
        </w:rPr>
      </w:pPr>
      <w:r w:rsidRPr="00502932">
        <w:rPr>
          <w:b/>
          <w:bCs/>
        </w:rPr>
        <w:t>Text heading</w:t>
      </w:r>
      <w:r>
        <w:rPr>
          <w:b/>
          <w:bCs/>
        </w:rPr>
        <w:t>s</w:t>
      </w:r>
    </w:p>
    <w:p w14:paraId="540EF924" w14:textId="77777777" w:rsidR="00E92557" w:rsidRDefault="00E92557" w:rsidP="00E92557">
      <w:pPr>
        <w:spacing w:before="120" w:after="120" w:line="276" w:lineRule="auto"/>
      </w:pPr>
      <w:r w:rsidRPr="00502932">
        <w:t xml:space="preserve">The primary text heading should be numbered by 1., 2., ... and should be in 11-pt., bold, flush left with margin. The spacing from text to the next heading is </w:t>
      </w:r>
      <w:r>
        <w:t>6pt</w:t>
      </w:r>
      <w:r w:rsidRPr="00502932">
        <w:t>.</w:t>
      </w:r>
    </w:p>
    <w:p w14:paraId="5D78B723" w14:textId="77777777" w:rsidR="00E92557" w:rsidRPr="006A3E42" w:rsidRDefault="00E92557" w:rsidP="00E92557">
      <w:pPr>
        <w:spacing w:before="240" w:after="120" w:line="276" w:lineRule="auto"/>
        <w:rPr>
          <w:b/>
          <w:bCs/>
          <w:i/>
          <w:iCs/>
        </w:rPr>
      </w:pPr>
      <w:r w:rsidRPr="006A3E42">
        <w:rPr>
          <w:b/>
          <w:bCs/>
          <w:i/>
          <w:iCs/>
        </w:rPr>
        <w:t xml:space="preserve">Subdivision - numbered sections </w:t>
      </w:r>
    </w:p>
    <w:p w14:paraId="7B16AA7B" w14:textId="77777777" w:rsidR="00E92557" w:rsidRPr="00502932" w:rsidRDefault="00E92557" w:rsidP="00E92557">
      <w:pPr>
        <w:spacing w:before="120" w:after="120" w:line="276" w:lineRule="auto"/>
      </w:pPr>
      <w:r w:rsidRPr="00502932">
        <w:t xml:space="preserve">Divide your article into clearly defined and numbered sections. Subsections should be numbered 1.1 (then 1.1.1, 1.1.2, ...), 1.2, etc. and should be in 11-pt., bold, upper, and lower-case letters. The heading is flush left with margin (the abstract is not included in section numbering). Use this numbering also for internal cross-referencing: do not just refer to 'the text'. Any subsection may be given a brief heading. Each heading should appear on its own separate line. </w:t>
      </w:r>
    </w:p>
    <w:p w14:paraId="2F9718AF" w14:textId="77777777" w:rsidR="00E92557" w:rsidRPr="008E531D" w:rsidRDefault="00E92557" w:rsidP="00E92557">
      <w:pPr>
        <w:spacing w:before="240" w:after="120" w:line="276" w:lineRule="auto"/>
        <w:rPr>
          <w:b/>
          <w:bCs/>
        </w:rPr>
      </w:pPr>
      <w:r w:rsidRPr="008E531D">
        <w:rPr>
          <w:b/>
          <w:bCs/>
        </w:rPr>
        <w:t>Figures, Tables, Equations etc.</w:t>
      </w:r>
    </w:p>
    <w:p w14:paraId="529ACFE8" w14:textId="77777777" w:rsidR="00E92557" w:rsidRPr="00502932" w:rsidRDefault="00E92557" w:rsidP="00E92557">
      <w:pPr>
        <w:spacing w:before="120" w:after="120" w:line="276" w:lineRule="auto"/>
      </w:pPr>
      <w:r w:rsidRPr="00502932">
        <w:t>All figures, tables and photos must be clear and sharp. Examples of figure and table numbering</w:t>
      </w:r>
      <w:r>
        <w:t xml:space="preserve"> as well as captions </w:t>
      </w:r>
      <w:r w:rsidRPr="00502932">
        <w:t>are given below.</w:t>
      </w:r>
    </w:p>
    <w:p w14:paraId="1826EB6C" w14:textId="77777777" w:rsidR="00E92557" w:rsidRPr="00502932" w:rsidRDefault="00E92557" w:rsidP="00E92557">
      <w:pPr>
        <w:pStyle w:val="BodyText"/>
        <w:keepNext/>
        <w:spacing w:after="240" w:line="276" w:lineRule="auto"/>
        <w:jc w:val="center"/>
        <w:rPr>
          <w:szCs w:val="22"/>
          <w:lang w:val="en-US"/>
        </w:rPr>
      </w:pPr>
      <w:r w:rsidRPr="00502932">
        <w:rPr>
          <w:i/>
          <w:noProof/>
          <w:szCs w:val="22"/>
          <w:lang w:val="en-US" w:eastAsia="en-US"/>
        </w:rPr>
        <w:lastRenderedPageBreak/>
        <w:drawing>
          <wp:inline distT="0" distB="0" distL="0" distR="0" wp14:anchorId="0B4D37F9" wp14:editId="2C68F3FF">
            <wp:extent cx="3370385" cy="2143760"/>
            <wp:effectExtent l="0" t="0" r="1905" b="8890"/>
            <wp:docPr id="2" name="Objec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822568B" w14:textId="77777777" w:rsidR="00E92557" w:rsidRPr="00502932" w:rsidRDefault="00E92557" w:rsidP="00E92557">
      <w:pPr>
        <w:pStyle w:val="Caption"/>
        <w:spacing w:after="120" w:line="276" w:lineRule="auto"/>
        <w:rPr>
          <w:i w:val="0"/>
          <w:iCs w:val="0"/>
          <w:szCs w:val="22"/>
        </w:rPr>
      </w:pPr>
      <w:r w:rsidRPr="00502932">
        <w:rPr>
          <w:i w:val="0"/>
          <w:szCs w:val="22"/>
        </w:rPr>
        <w:t xml:space="preserve">Figure </w:t>
      </w:r>
      <w:r w:rsidRPr="00502932">
        <w:rPr>
          <w:i w:val="0"/>
          <w:szCs w:val="22"/>
        </w:rPr>
        <w:fldChar w:fldCharType="begin"/>
      </w:r>
      <w:r w:rsidRPr="00502932">
        <w:rPr>
          <w:i w:val="0"/>
          <w:szCs w:val="22"/>
        </w:rPr>
        <w:instrText xml:space="preserve"> SEQ Figure \* ARABIC </w:instrText>
      </w:r>
      <w:r w:rsidRPr="00502932">
        <w:rPr>
          <w:i w:val="0"/>
          <w:szCs w:val="22"/>
        </w:rPr>
        <w:fldChar w:fldCharType="separate"/>
      </w:r>
      <w:r w:rsidR="006738F0">
        <w:rPr>
          <w:i w:val="0"/>
          <w:noProof/>
          <w:szCs w:val="22"/>
        </w:rPr>
        <w:t>1</w:t>
      </w:r>
      <w:r w:rsidRPr="00502932">
        <w:rPr>
          <w:i w:val="0"/>
          <w:szCs w:val="22"/>
        </w:rPr>
        <w:fldChar w:fldCharType="end"/>
      </w:r>
      <w:r w:rsidRPr="00502932">
        <w:rPr>
          <w:i w:val="0"/>
          <w:szCs w:val="22"/>
        </w:rPr>
        <w:t xml:space="preserve">. This is </w:t>
      </w:r>
      <w:r>
        <w:rPr>
          <w:i w:val="0"/>
          <w:szCs w:val="22"/>
        </w:rPr>
        <w:t>an example of a sentence case figure caption (</w:t>
      </w:r>
      <w:r w:rsidRPr="00502932">
        <w:rPr>
          <w:i w:val="0"/>
          <w:szCs w:val="22"/>
        </w:rPr>
        <w:t>11-pt</w:t>
      </w:r>
      <w:r>
        <w:rPr>
          <w:i w:val="0"/>
          <w:szCs w:val="22"/>
        </w:rPr>
        <w:t>)</w:t>
      </w:r>
    </w:p>
    <w:p w14:paraId="485ED0D6" w14:textId="77777777" w:rsidR="00E92557" w:rsidRDefault="00E92557" w:rsidP="00E92557">
      <w:pPr>
        <w:spacing w:line="276" w:lineRule="auto"/>
        <w:ind w:firstLine="720"/>
      </w:pPr>
    </w:p>
    <w:p w14:paraId="787E8060" w14:textId="77777777" w:rsidR="00E92557" w:rsidRPr="00502932" w:rsidRDefault="00E92557" w:rsidP="00E92557">
      <w:pPr>
        <w:spacing w:line="276" w:lineRule="auto"/>
        <w:ind w:firstLine="720"/>
      </w:pPr>
      <w:r w:rsidRPr="00502932">
        <w:t>Table captions are placed above the table.</w:t>
      </w:r>
    </w:p>
    <w:p w14:paraId="280FCC87" w14:textId="77777777" w:rsidR="00E92557" w:rsidRPr="00502932" w:rsidRDefault="00E92557" w:rsidP="00E92557">
      <w:pPr>
        <w:pStyle w:val="Caption"/>
        <w:keepNext/>
        <w:spacing w:before="120" w:line="276" w:lineRule="auto"/>
        <w:rPr>
          <w:b/>
          <w:i w:val="0"/>
          <w:szCs w:val="22"/>
        </w:rPr>
      </w:pPr>
      <w:r w:rsidRPr="00502932">
        <w:rPr>
          <w:i w:val="0"/>
          <w:szCs w:val="22"/>
        </w:rPr>
        <w:t xml:space="preserve">Table </w:t>
      </w:r>
      <w:r w:rsidRPr="00502932">
        <w:rPr>
          <w:b/>
          <w:i w:val="0"/>
          <w:szCs w:val="22"/>
        </w:rPr>
        <w:fldChar w:fldCharType="begin"/>
      </w:r>
      <w:r w:rsidRPr="00502932">
        <w:rPr>
          <w:i w:val="0"/>
          <w:szCs w:val="22"/>
        </w:rPr>
        <w:instrText xml:space="preserve"> SEQ Table \* ARABIC </w:instrText>
      </w:r>
      <w:r w:rsidRPr="00502932">
        <w:rPr>
          <w:b/>
          <w:i w:val="0"/>
          <w:szCs w:val="22"/>
        </w:rPr>
        <w:fldChar w:fldCharType="separate"/>
      </w:r>
      <w:r w:rsidR="006738F0">
        <w:rPr>
          <w:i w:val="0"/>
          <w:noProof/>
          <w:szCs w:val="22"/>
        </w:rPr>
        <w:t>1</w:t>
      </w:r>
      <w:r w:rsidRPr="00502932">
        <w:rPr>
          <w:b/>
          <w:i w:val="0"/>
          <w:szCs w:val="22"/>
        </w:rPr>
        <w:fldChar w:fldCharType="end"/>
      </w:r>
      <w:r w:rsidRPr="00502932">
        <w:rPr>
          <w:i w:val="0"/>
          <w:szCs w:val="22"/>
        </w:rPr>
        <w:t xml:space="preserve">. This is </w:t>
      </w:r>
      <w:r>
        <w:rPr>
          <w:i w:val="0"/>
          <w:szCs w:val="22"/>
        </w:rPr>
        <w:t>an example of a sentence case table caption (</w:t>
      </w:r>
      <w:r w:rsidRPr="00502932">
        <w:rPr>
          <w:i w:val="0"/>
          <w:szCs w:val="22"/>
        </w:rPr>
        <w:t>11-pt</w:t>
      </w:r>
      <w:r>
        <w:rPr>
          <w:i w:val="0"/>
          <w:szCs w:val="22"/>
        </w:rPr>
        <w:t>)</w:t>
      </w:r>
    </w:p>
    <w:tbl>
      <w:tblPr>
        <w:tblW w:w="0" w:type="auto"/>
        <w:jc w:val="center"/>
        <w:tblBorders>
          <w:top w:val="single" w:sz="4" w:space="0" w:color="auto"/>
          <w:bottom w:val="single" w:sz="4" w:space="0" w:color="auto"/>
          <w:insideV w:val="single" w:sz="4" w:space="0" w:color="auto"/>
        </w:tblBorders>
        <w:tblLayout w:type="fixed"/>
        <w:tblLook w:val="0000" w:firstRow="0" w:lastRow="0" w:firstColumn="0" w:lastColumn="0" w:noHBand="0" w:noVBand="0"/>
      </w:tblPr>
      <w:tblGrid>
        <w:gridCol w:w="1956"/>
        <w:gridCol w:w="2390"/>
        <w:gridCol w:w="2825"/>
      </w:tblGrid>
      <w:tr w:rsidR="00E92557" w:rsidRPr="00502932" w14:paraId="41A52FDE" w14:textId="77777777" w:rsidTr="001A6892">
        <w:trPr>
          <w:trHeight w:val="261"/>
          <w:jc w:val="center"/>
        </w:trPr>
        <w:tc>
          <w:tcPr>
            <w:tcW w:w="1956" w:type="dxa"/>
            <w:tcBorders>
              <w:top w:val="single" w:sz="4" w:space="0" w:color="auto"/>
              <w:bottom w:val="single" w:sz="4" w:space="0" w:color="auto"/>
              <w:right w:val="nil"/>
            </w:tcBorders>
            <w:vAlign w:val="center"/>
          </w:tcPr>
          <w:p w14:paraId="01260F05" w14:textId="77777777" w:rsidR="00E92557" w:rsidRPr="00502932" w:rsidRDefault="00E92557" w:rsidP="001A6892">
            <w:pPr>
              <w:spacing w:before="30" w:after="30" w:line="276" w:lineRule="auto"/>
              <w:jc w:val="center"/>
            </w:pPr>
            <w:r w:rsidRPr="00502932">
              <w:t>Variable</w:t>
            </w:r>
          </w:p>
        </w:tc>
        <w:tc>
          <w:tcPr>
            <w:tcW w:w="2390" w:type="dxa"/>
            <w:tcBorders>
              <w:top w:val="single" w:sz="4" w:space="0" w:color="auto"/>
              <w:left w:val="nil"/>
              <w:bottom w:val="single" w:sz="4" w:space="0" w:color="auto"/>
              <w:right w:val="nil"/>
            </w:tcBorders>
            <w:vAlign w:val="center"/>
          </w:tcPr>
          <w:p w14:paraId="2C1ADA3B" w14:textId="77777777" w:rsidR="00E92557" w:rsidRPr="00502932" w:rsidRDefault="00E92557" w:rsidP="001A6892">
            <w:pPr>
              <w:spacing w:before="30" w:after="30" w:line="276" w:lineRule="auto"/>
              <w:jc w:val="center"/>
            </w:pPr>
            <w:r w:rsidRPr="00502932">
              <w:t>Speed (rpm)</w:t>
            </w:r>
          </w:p>
        </w:tc>
        <w:tc>
          <w:tcPr>
            <w:tcW w:w="2825" w:type="dxa"/>
            <w:tcBorders>
              <w:top w:val="single" w:sz="4" w:space="0" w:color="auto"/>
              <w:left w:val="nil"/>
              <w:bottom w:val="single" w:sz="4" w:space="0" w:color="auto"/>
            </w:tcBorders>
            <w:vAlign w:val="center"/>
          </w:tcPr>
          <w:p w14:paraId="1D32D1BE" w14:textId="77777777" w:rsidR="00E92557" w:rsidRPr="00502932" w:rsidRDefault="00E92557" w:rsidP="001A6892">
            <w:pPr>
              <w:spacing w:before="30" w:after="30" w:line="276" w:lineRule="auto"/>
              <w:jc w:val="center"/>
            </w:pPr>
            <w:r w:rsidRPr="00502932">
              <w:t>Power (kW)</w:t>
            </w:r>
          </w:p>
        </w:tc>
      </w:tr>
      <w:tr w:rsidR="00E92557" w:rsidRPr="00502932" w14:paraId="070EF4CB" w14:textId="77777777" w:rsidTr="001A6892">
        <w:trPr>
          <w:trHeight w:val="272"/>
          <w:jc w:val="center"/>
        </w:trPr>
        <w:tc>
          <w:tcPr>
            <w:tcW w:w="1956" w:type="dxa"/>
            <w:tcBorders>
              <w:top w:val="single" w:sz="4" w:space="0" w:color="auto"/>
              <w:right w:val="nil"/>
            </w:tcBorders>
            <w:vAlign w:val="center"/>
          </w:tcPr>
          <w:p w14:paraId="792A1E91" w14:textId="77777777" w:rsidR="00E92557" w:rsidRPr="00502932" w:rsidRDefault="00E92557" w:rsidP="001A6892">
            <w:pPr>
              <w:spacing w:before="30" w:after="30" w:line="276" w:lineRule="auto"/>
              <w:jc w:val="center"/>
            </w:pPr>
            <w:r w:rsidRPr="00502932">
              <w:t>x</w:t>
            </w:r>
          </w:p>
        </w:tc>
        <w:tc>
          <w:tcPr>
            <w:tcW w:w="2390" w:type="dxa"/>
            <w:tcBorders>
              <w:top w:val="single" w:sz="4" w:space="0" w:color="auto"/>
              <w:left w:val="nil"/>
              <w:right w:val="nil"/>
            </w:tcBorders>
            <w:vAlign w:val="center"/>
          </w:tcPr>
          <w:p w14:paraId="5FE38AC6" w14:textId="77777777" w:rsidR="00E92557" w:rsidRPr="00502932" w:rsidRDefault="00E92557" w:rsidP="001A6892">
            <w:pPr>
              <w:spacing w:before="30" w:after="30" w:line="276" w:lineRule="auto"/>
              <w:jc w:val="center"/>
            </w:pPr>
            <w:r w:rsidRPr="00502932">
              <w:t>10</w:t>
            </w:r>
          </w:p>
        </w:tc>
        <w:tc>
          <w:tcPr>
            <w:tcW w:w="2825" w:type="dxa"/>
            <w:tcBorders>
              <w:top w:val="single" w:sz="4" w:space="0" w:color="auto"/>
              <w:left w:val="nil"/>
            </w:tcBorders>
            <w:vAlign w:val="center"/>
          </w:tcPr>
          <w:p w14:paraId="374FAF90" w14:textId="77777777" w:rsidR="00E92557" w:rsidRPr="00502932" w:rsidRDefault="00E92557" w:rsidP="001A6892">
            <w:pPr>
              <w:spacing w:before="30" w:after="30" w:line="276" w:lineRule="auto"/>
              <w:jc w:val="center"/>
            </w:pPr>
            <w:r w:rsidRPr="00502932">
              <w:t>8.6</w:t>
            </w:r>
          </w:p>
        </w:tc>
      </w:tr>
      <w:tr w:rsidR="00E92557" w:rsidRPr="00502932" w14:paraId="07C020A9" w14:textId="77777777" w:rsidTr="001A6892">
        <w:trPr>
          <w:trHeight w:val="272"/>
          <w:jc w:val="center"/>
        </w:trPr>
        <w:tc>
          <w:tcPr>
            <w:tcW w:w="1956" w:type="dxa"/>
            <w:tcBorders>
              <w:right w:val="nil"/>
            </w:tcBorders>
            <w:vAlign w:val="center"/>
          </w:tcPr>
          <w:p w14:paraId="63D1BC2D" w14:textId="77777777" w:rsidR="00E92557" w:rsidRPr="00502932" w:rsidRDefault="00E92557" w:rsidP="001A6892">
            <w:pPr>
              <w:spacing w:before="30" w:after="30" w:line="276" w:lineRule="auto"/>
              <w:jc w:val="center"/>
            </w:pPr>
            <w:r w:rsidRPr="00502932">
              <w:t>y</w:t>
            </w:r>
          </w:p>
        </w:tc>
        <w:tc>
          <w:tcPr>
            <w:tcW w:w="2390" w:type="dxa"/>
            <w:tcBorders>
              <w:left w:val="nil"/>
              <w:right w:val="nil"/>
            </w:tcBorders>
            <w:vAlign w:val="center"/>
          </w:tcPr>
          <w:p w14:paraId="002CFF8A" w14:textId="77777777" w:rsidR="00E92557" w:rsidRPr="00502932" w:rsidRDefault="00E92557" w:rsidP="001A6892">
            <w:pPr>
              <w:spacing w:before="30" w:after="30" w:line="276" w:lineRule="auto"/>
              <w:jc w:val="center"/>
            </w:pPr>
            <w:r w:rsidRPr="00502932">
              <w:t>15</w:t>
            </w:r>
          </w:p>
        </w:tc>
        <w:tc>
          <w:tcPr>
            <w:tcW w:w="2825" w:type="dxa"/>
            <w:tcBorders>
              <w:left w:val="nil"/>
            </w:tcBorders>
            <w:vAlign w:val="center"/>
          </w:tcPr>
          <w:p w14:paraId="595407E7" w14:textId="77777777" w:rsidR="00E92557" w:rsidRPr="00502932" w:rsidRDefault="00E92557" w:rsidP="001A6892">
            <w:pPr>
              <w:spacing w:before="30" w:after="30" w:line="276" w:lineRule="auto"/>
              <w:jc w:val="center"/>
            </w:pPr>
            <w:r w:rsidRPr="00502932">
              <w:t>12.4</w:t>
            </w:r>
          </w:p>
        </w:tc>
      </w:tr>
      <w:tr w:rsidR="00E92557" w:rsidRPr="00502932" w14:paraId="6C5E703D" w14:textId="77777777" w:rsidTr="001A6892">
        <w:trPr>
          <w:trHeight w:val="272"/>
          <w:jc w:val="center"/>
        </w:trPr>
        <w:tc>
          <w:tcPr>
            <w:tcW w:w="1956" w:type="dxa"/>
            <w:tcBorders>
              <w:bottom w:val="single" w:sz="4" w:space="0" w:color="auto"/>
              <w:right w:val="nil"/>
            </w:tcBorders>
            <w:vAlign w:val="center"/>
          </w:tcPr>
          <w:p w14:paraId="70B198EE" w14:textId="77777777" w:rsidR="00E92557" w:rsidRPr="00502932" w:rsidRDefault="00E92557" w:rsidP="001A6892">
            <w:pPr>
              <w:spacing w:before="30" w:after="30" w:line="276" w:lineRule="auto"/>
              <w:jc w:val="center"/>
            </w:pPr>
            <w:r w:rsidRPr="00502932">
              <w:t>z</w:t>
            </w:r>
          </w:p>
        </w:tc>
        <w:tc>
          <w:tcPr>
            <w:tcW w:w="2390" w:type="dxa"/>
            <w:tcBorders>
              <w:left w:val="nil"/>
              <w:bottom w:val="single" w:sz="4" w:space="0" w:color="auto"/>
              <w:right w:val="nil"/>
            </w:tcBorders>
            <w:vAlign w:val="center"/>
          </w:tcPr>
          <w:p w14:paraId="6844E2BC" w14:textId="77777777" w:rsidR="00E92557" w:rsidRPr="00502932" w:rsidRDefault="00E92557" w:rsidP="001A6892">
            <w:pPr>
              <w:spacing w:before="30" w:after="30" w:line="276" w:lineRule="auto"/>
              <w:jc w:val="center"/>
            </w:pPr>
            <w:r w:rsidRPr="00502932">
              <w:t>20</w:t>
            </w:r>
          </w:p>
        </w:tc>
        <w:tc>
          <w:tcPr>
            <w:tcW w:w="2825" w:type="dxa"/>
            <w:tcBorders>
              <w:left w:val="nil"/>
              <w:bottom w:val="single" w:sz="4" w:space="0" w:color="auto"/>
            </w:tcBorders>
            <w:vAlign w:val="center"/>
          </w:tcPr>
          <w:p w14:paraId="35BB454D" w14:textId="77777777" w:rsidR="00E92557" w:rsidRPr="00502932" w:rsidRDefault="00E92557" w:rsidP="001A6892">
            <w:pPr>
              <w:spacing w:before="30" w:after="30" w:line="276" w:lineRule="auto"/>
              <w:jc w:val="center"/>
            </w:pPr>
            <w:r w:rsidRPr="00502932">
              <w:t>15.3</w:t>
            </w:r>
          </w:p>
        </w:tc>
      </w:tr>
    </w:tbl>
    <w:p w14:paraId="7E04C91F" w14:textId="77777777" w:rsidR="00E92557" w:rsidRPr="00502932" w:rsidRDefault="00E92557" w:rsidP="00E92557">
      <w:pPr>
        <w:spacing w:before="120" w:after="120" w:line="276" w:lineRule="auto"/>
      </w:pPr>
      <w:r w:rsidRPr="00502932">
        <w:t xml:space="preserve">Position figures and tables at the tops and bottoms of columns.  Avoid placing them in the middle of columns. Large figures and tables may span across both columns. Figure captions should be center aligned below the figures; table captions should be center aligned above the table. Avoid placing figures and tables before their first mention in the text. Use the abbreviation “Fig. 1,” </w:t>
      </w:r>
      <w:r>
        <w:t xml:space="preserve">or </w:t>
      </w:r>
      <w:r w:rsidRPr="00502932">
        <w:t>“Fig</w:t>
      </w:r>
      <w:r>
        <w:t>ure</w:t>
      </w:r>
      <w:r w:rsidRPr="00502932">
        <w:t xml:space="preserve"> 1,” </w:t>
      </w:r>
      <w:r>
        <w:t xml:space="preserve">and </w:t>
      </w:r>
      <w:r w:rsidRPr="00502932">
        <w:t>“</w:t>
      </w:r>
      <w:r>
        <w:t>Table</w:t>
      </w:r>
      <w:r w:rsidRPr="00502932">
        <w:t xml:space="preserve"> 1,” even at the beginning of a sentence.</w:t>
      </w:r>
    </w:p>
    <w:p w14:paraId="18A498EF" w14:textId="77777777" w:rsidR="00E92557" w:rsidRDefault="00E92557" w:rsidP="00E92557">
      <w:pPr>
        <w:spacing w:line="276" w:lineRule="auto"/>
      </w:pPr>
      <w:r w:rsidRPr="00502932">
        <w:t xml:space="preserve">Figure axis labels are often a source of confusion. Use words rather than symbols. </w:t>
      </w:r>
    </w:p>
    <w:p w14:paraId="7D8BC73C" w14:textId="77777777" w:rsidR="00E92557" w:rsidRPr="008E531D" w:rsidRDefault="00E92557" w:rsidP="00E92557">
      <w:pPr>
        <w:spacing w:before="240" w:after="120" w:line="276" w:lineRule="auto"/>
        <w:rPr>
          <w:b/>
          <w:bCs/>
        </w:rPr>
      </w:pPr>
      <w:r w:rsidRPr="008E531D">
        <w:rPr>
          <w:b/>
          <w:bCs/>
        </w:rPr>
        <w:t xml:space="preserve">Equations </w:t>
      </w:r>
    </w:p>
    <w:p w14:paraId="766754C3" w14:textId="77777777" w:rsidR="00E92557" w:rsidRPr="00502932" w:rsidRDefault="00E92557" w:rsidP="00E92557">
      <w:pPr>
        <w:spacing w:before="120" w:after="120" w:line="276" w:lineRule="auto"/>
      </w:pPr>
      <w:r>
        <w:t xml:space="preserve">Use Equations Editor to prepare your equations. </w:t>
      </w:r>
      <w:r w:rsidRPr="00502932">
        <w:t>Number equations consecutively with equation numbers in parentheses flush with the right margin, as in (1). Punctuate equations with commas or periods when they are part of a sentence, as in</w:t>
      </w:r>
      <w:r>
        <w:t xml:space="preserve"> </w:t>
      </w:r>
    </w:p>
    <w:p w14:paraId="752BA25D" w14:textId="77777777" w:rsidR="00E92557" w:rsidRPr="00502932" w:rsidRDefault="00E92557" w:rsidP="00E92557">
      <w:pPr>
        <w:pStyle w:val="Displayedequation"/>
        <w:spacing w:line="276" w:lineRule="auto"/>
        <w:rPr>
          <w:sz w:val="22"/>
          <w:szCs w:val="22"/>
          <w:lang w:val="en-US"/>
        </w:rPr>
      </w:pPr>
      <w:r w:rsidRPr="00502932">
        <w:rPr>
          <w:sz w:val="22"/>
          <w:szCs w:val="22"/>
          <w:lang w:val="en-US"/>
        </w:rPr>
        <w:tab/>
      </w:r>
      <w:r w:rsidRPr="00502932">
        <w:rPr>
          <w:i/>
          <w:sz w:val="22"/>
          <w:szCs w:val="22"/>
          <w:lang w:val="en-US"/>
        </w:rPr>
        <w:t xml:space="preserve">a + b = </w:t>
      </w:r>
      <w:proofErr w:type="gramStart"/>
      <w:r w:rsidRPr="00502932">
        <w:rPr>
          <w:i/>
          <w:sz w:val="22"/>
          <w:szCs w:val="22"/>
          <w:lang w:val="en-US"/>
        </w:rPr>
        <w:t>c</w:t>
      </w:r>
      <w:r w:rsidRPr="00502932">
        <w:rPr>
          <w:sz w:val="22"/>
          <w:szCs w:val="22"/>
          <w:lang w:val="en-US"/>
        </w:rPr>
        <w:tab/>
      </w:r>
      <w:r w:rsidRPr="00502932">
        <w:rPr>
          <w:sz w:val="22"/>
          <w:szCs w:val="22"/>
          <w:lang w:val="en-US"/>
        </w:rPr>
        <w:tab/>
        <w:t>(</w:t>
      </w:r>
      <w:proofErr w:type="gramEnd"/>
      <w:r w:rsidRPr="00502932">
        <w:rPr>
          <w:sz w:val="22"/>
          <w:szCs w:val="22"/>
          <w:lang w:val="en-US"/>
        </w:rPr>
        <w:t>1)</w:t>
      </w:r>
    </w:p>
    <w:p w14:paraId="2600CEC9" w14:textId="77777777" w:rsidR="00E92557" w:rsidRPr="00502932" w:rsidRDefault="00E92557" w:rsidP="00E92557">
      <w:pPr>
        <w:spacing w:before="120" w:after="120" w:line="276" w:lineRule="auto"/>
      </w:pPr>
      <w:r>
        <w:t xml:space="preserve">Right after </w:t>
      </w:r>
      <w:r w:rsidRPr="00502932">
        <w:t>equation</w:t>
      </w:r>
      <w:r>
        <w:t xml:space="preserve"> here</w:t>
      </w:r>
      <w:r w:rsidRPr="00502932">
        <w:t xml:space="preserve"> define </w:t>
      </w:r>
      <w:r>
        <w:t xml:space="preserve">equation symbols and their units. </w:t>
      </w:r>
      <w:r w:rsidRPr="00502932">
        <w:t>Use “(1),” not “Eq. (1)” or “equation (1),” except at the beginning of a sentence: “Equation (1) is …”</w:t>
      </w:r>
    </w:p>
    <w:p w14:paraId="0809B862" w14:textId="77777777" w:rsidR="00E92557" w:rsidRPr="008E531D" w:rsidRDefault="00E92557" w:rsidP="00E92557">
      <w:pPr>
        <w:spacing w:before="240" w:after="120" w:line="276" w:lineRule="auto"/>
        <w:rPr>
          <w:b/>
          <w:bCs/>
        </w:rPr>
      </w:pPr>
      <w:r w:rsidRPr="008E531D">
        <w:rPr>
          <w:b/>
          <w:bCs/>
        </w:rPr>
        <w:t xml:space="preserve">Abbreviations and acronyms </w:t>
      </w:r>
    </w:p>
    <w:p w14:paraId="77F34663" w14:textId="77777777" w:rsidR="00E92557" w:rsidRPr="00502932" w:rsidRDefault="00E92557" w:rsidP="00E92557">
      <w:pPr>
        <w:spacing w:line="276" w:lineRule="auto"/>
      </w:pPr>
      <w:r w:rsidRPr="00502932">
        <w:t>Define abbreviations and acronyms the first time they are used in the text, even if they have been defined in the abstract. Abbreviations such as IEEE, SI, MKS, CGS, ac, dc, and rms do not have to be defined. Do not use abbreviations in the title unless they are unavoidable.</w:t>
      </w:r>
    </w:p>
    <w:p w14:paraId="4AE04C69" w14:textId="77777777" w:rsidR="00E92557" w:rsidRPr="008E531D" w:rsidRDefault="00E92557" w:rsidP="00E92557">
      <w:pPr>
        <w:spacing w:before="240" w:after="120" w:line="276" w:lineRule="auto"/>
        <w:rPr>
          <w:b/>
          <w:bCs/>
        </w:rPr>
      </w:pPr>
      <w:r w:rsidRPr="008E531D">
        <w:rPr>
          <w:b/>
          <w:bCs/>
        </w:rPr>
        <w:t xml:space="preserve">References </w:t>
      </w:r>
      <w:r>
        <w:rPr>
          <w:b/>
          <w:bCs/>
        </w:rPr>
        <w:t>and citations</w:t>
      </w:r>
    </w:p>
    <w:p w14:paraId="19E02925" w14:textId="77777777" w:rsidR="00E92557" w:rsidRPr="00502932" w:rsidRDefault="00E92557" w:rsidP="00E92557">
      <w:pPr>
        <w:spacing w:before="120" w:after="120" w:line="276" w:lineRule="auto"/>
      </w:pPr>
      <w:r w:rsidRPr="00502932">
        <w:lastRenderedPageBreak/>
        <w:t xml:space="preserve">Reference list should be in 11-pt., Times New Roman font normal. The IEEE citation style is preferred. Number the citations consecutively in square brackets [1]. Punctuation follows the bracket, or for more references or by </w:t>
      </w:r>
      <w:r w:rsidRPr="00502932">
        <w:sym w:font="Symbol" w:char="F05B"/>
      </w:r>
      <w:r w:rsidRPr="00502932">
        <w:t>1], [2], [5]. Refer simply to the reference number, as in [3].  Use “Ref. [3]” or “Reference [3]” at the beginning of a sentence: “Reference [3] was the first …”</w:t>
      </w:r>
    </w:p>
    <w:p w14:paraId="4797317B" w14:textId="77777777" w:rsidR="00E92557" w:rsidRPr="00502932" w:rsidRDefault="00E92557" w:rsidP="00E92557">
      <w:pPr>
        <w:spacing w:before="120" w:after="120" w:line="276" w:lineRule="auto"/>
      </w:pPr>
      <w:r w:rsidRPr="00502932">
        <w:t>Number footnotes separately in superscripts.  Place the actual footnote at the bottom of the column in which it was cited.  Do not put footnotes in the reference list.</w:t>
      </w:r>
    </w:p>
    <w:p w14:paraId="0E5208A3" w14:textId="77777777" w:rsidR="00E92557" w:rsidRPr="00A45F15" w:rsidRDefault="00E92557" w:rsidP="00E92557">
      <w:pPr>
        <w:spacing w:before="120" w:after="120" w:line="276" w:lineRule="auto"/>
      </w:pPr>
      <w:r w:rsidRPr="00502932">
        <w:t xml:space="preserve">Papers that have not been published, even if they have been submitted for publication, should be cited as “unpublished” [4]. Papers that have been accepted for publication should be cited as “in press” [5]. In a paper title, capitalize the first word and all other words except for conjunctions, prepositions less than seven letters, </w:t>
      </w:r>
      <w:r w:rsidRPr="00A45F15">
        <w:t>and prepositional phrases.</w:t>
      </w:r>
    </w:p>
    <w:p w14:paraId="7C221D98" w14:textId="77777777" w:rsidR="00E92557" w:rsidRPr="00A45F15" w:rsidRDefault="00E92557" w:rsidP="00E92557">
      <w:pPr>
        <w:spacing w:before="120" w:after="120" w:line="276" w:lineRule="auto"/>
      </w:pPr>
      <w:r w:rsidRPr="00A45F15">
        <w:t>For papers published in translated journals, first give the English citation, then the original foreign-language citation [6].</w:t>
      </w:r>
    </w:p>
    <w:p w14:paraId="43D63BE4" w14:textId="77777777" w:rsidR="00A45F15" w:rsidRPr="00A45F15" w:rsidRDefault="00E92557" w:rsidP="00A45F15">
      <w:pPr>
        <w:spacing w:before="120" w:after="120" w:line="276" w:lineRule="auto"/>
        <w:rPr>
          <w:color w:val="000000"/>
          <w:szCs w:val="22"/>
        </w:rPr>
      </w:pPr>
      <w:bookmarkStart w:id="9" w:name="_Hlk198022283"/>
      <w:r w:rsidRPr="00A45F15">
        <w:rPr>
          <w:color w:val="000000"/>
          <w:szCs w:val="22"/>
        </w:rPr>
        <w:t xml:space="preserve">The main references are international journals and proceedings. All references should be to the most pertinent and up-to-date sources. </w:t>
      </w:r>
      <w:r w:rsidR="00A45F15" w:rsidRPr="00A45F15">
        <w:rPr>
          <w:color w:val="000000"/>
          <w:szCs w:val="22"/>
        </w:rPr>
        <w:t xml:space="preserve">To prepare a reference list and citations a </w:t>
      </w:r>
      <w:r w:rsidR="00A45F15" w:rsidRPr="00A45F15">
        <w:rPr>
          <w:b/>
          <w:bCs/>
          <w:color w:val="000000"/>
          <w:szCs w:val="22"/>
        </w:rPr>
        <w:t xml:space="preserve">reference manager is highly recommended </w:t>
      </w:r>
      <w:r w:rsidR="00A45F15" w:rsidRPr="00A45F15">
        <w:rPr>
          <w:color w:val="000000"/>
          <w:szCs w:val="22"/>
        </w:rPr>
        <w:t>(</w:t>
      </w:r>
      <w:hyperlink r:id="rId15" w:history="1">
        <w:r w:rsidR="00A45F15" w:rsidRPr="00A45F15">
          <w:rPr>
            <w:rStyle w:val="Hyperlink"/>
            <w:szCs w:val="22"/>
          </w:rPr>
          <w:t>Mendeley Reference Manager</w:t>
        </w:r>
      </w:hyperlink>
      <w:r w:rsidR="00A45F15" w:rsidRPr="00A45F15">
        <w:rPr>
          <w:color w:val="000000"/>
          <w:szCs w:val="22"/>
        </w:rPr>
        <w:t xml:space="preserve"> is highly suggested).</w:t>
      </w:r>
    </w:p>
    <w:p w14:paraId="0CC4746B" w14:textId="77777777" w:rsidR="00A45F15" w:rsidRPr="00A45F15" w:rsidRDefault="00A45F15" w:rsidP="00A45F15">
      <w:pPr>
        <w:spacing w:before="120" w:after="120" w:line="276" w:lineRule="auto"/>
        <w:rPr>
          <w:color w:val="000000"/>
          <w:szCs w:val="22"/>
        </w:rPr>
      </w:pPr>
      <w:r w:rsidRPr="00A45F15">
        <w:rPr>
          <w:b/>
          <w:bCs/>
          <w:color w:val="000000"/>
          <w:szCs w:val="22"/>
        </w:rPr>
        <w:t>DOI References Linking</w:t>
      </w:r>
    </w:p>
    <w:p w14:paraId="67B2F77F" w14:textId="77777777" w:rsidR="00A45F15" w:rsidRDefault="00A45F15" w:rsidP="00A45F15">
      <w:pPr>
        <w:spacing w:before="120" w:after="120" w:line="276" w:lineRule="auto"/>
        <w:rPr>
          <w:color w:val="000000"/>
          <w:szCs w:val="22"/>
        </w:rPr>
      </w:pPr>
      <w:r w:rsidRPr="00A45F15">
        <w:rPr>
          <w:color w:val="000000"/>
          <w:szCs w:val="22"/>
        </w:rPr>
        <w:t xml:space="preserve">Please ensure all references include </w:t>
      </w:r>
      <w:r w:rsidR="009B3451" w:rsidRPr="009B3451">
        <w:rPr>
          <w:b/>
          <w:bCs/>
          <w:color w:val="000000"/>
          <w:szCs w:val="22"/>
        </w:rPr>
        <w:t>full DOI links</w:t>
      </w:r>
      <w:r w:rsidR="009B3451" w:rsidRPr="009B3451">
        <w:rPr>
          <w:color w:val="000000"/>
          <w:szCs w:val="22"/>
        </w:rPr>
        <w:t xml:space="preserve"> (wherever DOI is available) as shown below:</w:t>
      </w:r>
    </w:p>
    <w:p w14:paraId="57CDC00B" w14:textId="77777777" w:rsidR="00A45F15" w:rsidRPr="00A45F15" w:rsidRDefault="009B3451" w:rsidP="00E92557">
      <w:pPr>
        <w:spacing w:before="120" w:after="120" w:line="276" w:lineRule="auto"/>
        <w:rPr>
          <w:color w:val="000000"/>
          <w:szCs w:val="22"/>
        </w:rPr>
      </w:pPr>
      <w:r w:rsidRPr="009B3451">
        <w:rPr>
          <w:color w:val="000000"/>
          <w:szCs w:val="22"/>
        </w:rPr>
        <w:t xml:space="preserve">B. Durakovic and M. Halilovic, “Thermal performance analysis of PCM solar wall under variable natural conditions: An experimental study,” </w:t>
      </w:r>
      <w:r w:rsidRPr="006128D9">
        <w:rPr>
          <w:i/>
          <w:iCs/>
          <w:color w:val="000000"/>
          <w:szCs w:val="22"/>
        </w:rPr>
        <w:t>Energy for Sustainable Development</w:t>
      </w:r>
      <w:r w:rsidRPr="009B3451">
        <w:rPr>
          <w:color w:val="000000"/>
          <w:szCs w:val="22"/>
        </w:rPr>
        <w:t xml:space="preserve">, vol. 76, </w:t>
      </w:r>
      <w:r w:rsidR="006128D9" w:rsidRPr="006128D9">
        <w:rPr>
          <w:color w:val="000000"/>
          <w:szCs w:val="22"/>
        </w:rPr>
        <w:t>Art. no</w:t>
      </w:r>
      <w:r w:rsidRPr="009B3451">
        <w:rPr>
          <w:color w:val="000000"/>
          <w:szCs w:val="22"/>
        </w:rPr>
        <w:t>. 101274,</w:t>
      </w:r>
      <w:r w:rsidR="006128D9">
        <w:rPr>
          <w:color w:val="000000"/>
          <w:szCs w:val="22"/>
        </w:rPr>
        <w:t xml:space="preserve"> </w:t>
      </w:r>
      <w:r w:rsidRPr="009B3451">
        <w:rPr>
          <w:color w:val="000000"/>
          <w:szCs w:val="22"/>
        </w:rPr>
        <w:t xml:space="preserve">2023, </w:t>
      </w:r>
      <w:hyperlink r:id="rId16" w:history="1">
        <w:r w:rsidRPr="009B3451">
          <w:rPr>
            <w:rStyle w:val="Hyperlink"/>
            <w:szCs w:val="22"/>
          </w:rPr>
          <w:t>https://doi.org/10.1016/j.esd.2023.101274</w:t>
        </w:r>
      </w:hyperlink>
      <w:r w:rsidRPr="009B3451">
        <w:rPr>
          <w:color w:val="000000"/>
          <w:szCs w:val="22"/>
        </w:rPr>
        <w:t>.</w:t>
      </w:r>
      <w:bookmarkEnd w:id="0"/>
      <w:bookmarkEnd w:id="1"/>
      <w:bookmarkEnd w:id="9"/>
    </w:p>
    <w:sectPr w:rsidR="00A45F15" w:rsidRPr="00A45F15" w:rsidSect="00866AF6">
      <w:headerReference w:type="even" r:id="rId17"/>
      <w:headerReference w:type="default" r:id="rId18"/>
      <w:footerReference w:type="even" r:id="rId19"/>
      <w:footerReference w:type="default" r:id="rId20"/>
      <w:headerReference w:type="first" r:id="rId21"/>
      <w:footerReference w:type="first" r:id="rId22"/>
      <w:pgSz w:w="11907" w:h="16840" w:code="9"/>
      <w:pgMar w:top="1296" w:right="1080" w:bottom="1296" w:left="1080" w:header="864" w:footer="864" w:gutter="0"/>
      <w:pgNumType w:start="1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B870A" w14:textId="77777777" w:rsidR="006738F0" w:rsidRDefault="006738F0">
      <w:r>
        <w:separator/>
      </w:r>
    </w:p>
  </w:endnote>
  <w:endnote w:type="continuationSeparator" w:id="0">
    <w:p w14:paraId="2048B241" w14:textId="77777777" w:rsidR="006738F0" w:rsidRDefault="00673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panose1 w:val="020406020503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71B41" w14:textId="77777777" w:rsidR="003A73E6" w:rsidRPr="003A73E6" w:rsidRDefault="003A73E6" w:rsidP="00473E74">
    <w:pPr>
      <w:pStyle w:val="Footer"/>
      <w:pBdr>
        <w:top w:val="single" w:sz="4" w:space="1" w:color="auto"/>
      </w:pBdr>
      <w:tabs>
        <w:tab w:val="clear" w:pos="8640"/>
        <w:tab w:val="right" w:pos="9720"/>
      </w:tabs>
    </w:pPr>
    <w:r>
      <w:rPr>
        <w:noProof/>
      </w:rPr>
      <w:t>PEN</w:t>
    </w:r>
    <w:r>
      <w:t xml:space="preserve"> </w:t>
    </w:r>
    <w:r w:rsidRPr="003D5B84">
      <w:t xml:space="preserve">Vol. </w:t>
    </w:r>
    <w:r>
      <w:t>x</w:t>
    </w:r>
    <w:r w:rsidRPr="003D5B84">
      <w:t xml:space="preserve">, No. </w:t>
    </w:r>
    <w:r>
      <w:t xml:space="preserve">x, </w:t>
    </w:r>
    <w:r w:rsidRPr="003D5B84">
      <w:t>September 201</w:t>
    </w:r>
    <w:r>
      <w:t>x, pp.</w:t>
    </w:r>
    <w:r w:rsidRPr="003D5B84">
      <w:t xml:space="preserve"> xx – xx</w:t>
    </w:r>
    <w:r>
      <w:tab/>
    </w:r>
    <w:r>
      <w:tab/>
    </w:r>
    <w:r w:rsidRPr="00464F81">
      <w:rPr>
        <w:i/>
      </w:rPr>
      <w:t>www.pen.ius.edu.ba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4274688"/>
      <w:lock w:val="contentLocked"/>
      <w:group/>
    </w:sdtPr>
    <w:sdtEndPr>
      <w:rPr>
        <w:noProof/>
      </w:rPr>
    </w:sdtEndPr>
    <w:sdtContent>
      <w:sdt>
        <w:sdtPr>
          <w:id w:val="61614160"/>
          <w:docPartObj>
            <w:docPartGallery w:val="Page Numbers (Bottom of Page)"/>
            <w:docPartUnique/>
          </w:docPartObj>
        </w:sdtPr>
        <w:sdtEndPr>
          <w:rPr>
            <w:noProof/>
          </w:rPr>
        </w:sdtEndPr>
        <w:sdtContent>
          <w:p w14:paraId="149628D1" w14:textId="77777777" w:rsidR="003A73E6" w:rsidRDefault="00E13A23" w:rsidP="00A43C99">
            <w:pPr>
              <w:pStyle w:val="Footer"/>
              <w:pBdr>
                <w:top w:val="single" w:sz="4" w:space="1" w:color="auto"/>
              </w:pBdr>
              <w:tabs>
                <w:tab w:val="clear" w:pos="4320"/>
                <w:tab w:val="clear" w:pos="8640"/>
                <w:tab w:val="center" w:pos="4860"/>
              </w:tabs>
              <w:jc w:val="center"/>
            </w:pPr>
            <w:r>
              <w:fldChar w:fldCharType="begin"/>
            </w:r>
            <w:r w:rsidR="005C7AC4">
              <w:instrText xml:space="preserve"> PAGE   \* MERGEFORMAT </w:instrText>
            </w:r>
            <w:r>
              <w:fldChar w:fldCharType="separate"/>
            </w:r>
            <w:r w:rsidR="00FF568C">
              <w:rPr>
                <w:noProof/>
              </w:rPr>
              <w:t>13</w:t>
            </w:r>
            <w:r>
              <w:rPr>
                <w:noProof/>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1" w:name="_Hlk67561678" w:displacedByCustomXml="next"/>
  <w:bookmarkStart w:id="12" w:name="_Hlk67561700" w:displacedByCustomXml="next"/>
  <w:sdt>
    <w:sdtPr>
      <w:rPr>
        <w:sz w:val="16"/>
        <w:szCs w:val="16"/>
      </w:rPr>
      <w:id w:val="-184761702"/>
      <w:lock w:val="contentLocked"/>
      <w:group/>
    </w:sdtPr>
    <w:sdtEndPr>
      <w:rPr>
        <w:noProof/>
        <w:sz w:val="22"/>
        <w:szCs w:val="20"/>
      </w:rPr>
    </w:sdtEndPr>
    <w:sdtContent>
      <w:sdt>
        <w:sdtPr>
          <w:rPr>
            <w:sz w:val="16"/>
            <w:szCs w:val="16"/>
          </w:rPr>
          <w:id w:val="-581839062"/>
          <w:lock w:val="contentLocked"/>
          <w:group/>
        </w:sdtPr>
        <w:sdtEndPr>
          <w:rPr>
            <w:noProof/>
            <w:sz w:val="22"/>
            <w:szCs w:val="20"/>
          </w:rPr>
        </w:sdtEndPr>
        <w:sdtContent>
          <w:sdt>
            <w:sdtPr>
              <w:rPr>
                <w:sz w:val="16"/>
                <w:szCs w:val="16"/>
              </w:rPr>
              <w:id w:val="2133132538"/>
              <w:lock w:val="sdtContentLocked"/>
              <w:group/>
            </w:sdtPr>
            <w:sdtEndPr>
              <w:rPr>
                <w:noProof/>
                <w:sz w:val="22"/>
                <w:szCs w:val="20"/>
              </w:rPr>
            </w:sdtEndPr>
            <w:sdtContent>
              <w:sdt>
                <w:sdtPr>
                  <w:rPr>
                    <w:sz w:val="16"/>
                    <w:szCs w:val="16"/>
                  </w:rPr>
                  <w:id w:val="-983227010"/>
                  <w:lock w:val="sdtContentLocked"/>
                  <w:group/>
                </w:sdtPr>
                <w:sdtEndPr>
                  <w:rPr>
                    <w:noProof/>
                    <w:sz w:val="22"/>
                    <w:szCs w:val="20"/>
                  </w:rPr>
                </w:sdtEndPr>
                <w:sdtContent>
                  <w:p w14:paraId="6D8EFBDF" w14:textId="77777777" w:rsidR="000363E0" w:rsidRDefault="000363E0" w:rsidP="001C07FA">
                    <w:pPr>
                      <w:pStyle w:val="Footer"/>
                      <w:pBdr>
                        <w:top w:val="single" w:sz="4" w:space="1" w:color="auto"/>
                      </w:pBdr>
                      <w:tabs>
                        <w:tab w:val="clear" w:pos="4320"/>
                        <w:tab w:val="clear" w:pos="8640"/>
                        <w:tab w:val="center" w:pos="4860"/>
                      </w:tabs>
                      <w:ind w:right="1107"/>
                      <w:rPr>
                        <w:sz w:val="16"/>
                        <w:szCs w:val="16"/>
                      </w:rPr>
                    </w:pPr>
                    <w:r>
                      <w:rPr>
                        <w:noProof/>
                        <w:szCs w:val="18"/>
                      </w:rPr>
                      <w:drawing>
                        <wp:anchor distT="0" distB="0" distL="114300" distR="114300" simplePos="0" relativeHeight="251659264" behindDoc="0" locked="0" layoutInCell="1" allowOverlap="1" wp14:anchorId="68B352B3" wp14:editId="4278991C">
                          <wp:simplePos x="0" y="0"/>
                          <wp:positionH relativeFrom="column">
                            <wp:posOffset>5524500</wp:posOffset>
                          </wp:positionH>
                          <wp:positionV relativeFrom="paragraph">
                            <wp:posOffset>-6350</wp:posOffset>
                          </wp:positionV>
                          <wp:extent cx="673100" cy="234950"/>
                          <wp:effectExtent l="0" t="0" r="0" b="0"/>
                          <wp:wrapThrough wrapText="bothSides">
                            <wp:wrapPolygon edited="0">
                              <wp:start x="0" y="0"/>
                              <wp:lineTo x="0" y="19265"/>
                              <wp:lineTo x="20785" y="19265"/>
                              <wp:lineTo x="20785" y="0"/>
                              <wp:lineTo x="0" y="0"/>
                            </wp:wrapPolygon>
                          </wp:wrapThrough>
                          <wp:docPr id="1" name="Picture 1" descr="copy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pyright.png"/>
                                  <pic:cNvPicPr/>
                                </pic:nvPicPr>
                                <pic:blipFill>
                                  <a:blip r:embed="rId1"/>
                                  <a:stretch>
                                    <a:fillRect/>
                                  </a:stretch>
                                </pic:blipFill>
                                <pic:spPr>
                                  <a:xfrm>
                                    <a:off x="0" y="0"/>
                                    <a:ext cx="673100" cy="234950"/>
                                  </a:xfrm>
                                  <a:prstGeom prst="rect">
                                    <a:avLst/>
                                  </a:prstGeom>
                                </pic:spPr>
                              </pic:pic>
                            </a:graphicData>
                          </a:graphic>
                        </wp:anchor>
                      </w:drawing>
                    </w:r>
                    <w:r w:rsidRPr="0076307D">
                      <w:rPr>
                        <w:sz w:val="16"/>
                        <w:szCs w:val="16"/>
                      </w:rPr>
                      <w:t>Th</w:t>
                    </w:r>
                    <w:r>
                      <w:rPr>
                        <w:sz w:val="16"/>
                        <w:szCs w:val="16"/>
                      </w:rPr>
                      <w:t>is</w:t>
                    </w:r>
                    <w:r w:rsidRPr="0076307D">
                      <w:rPr>
                        <w:sz w:val="16"/>
                        <w:szCs w:val="16"/>
                      </w:rPr>
                      <w:t xml:space="preserve"> work is licensed under a </w:t>
                    </w:r>
                    <w:hyperlink r:id="rId2" w:history="1">
                      <w:r w:rsidRPr="0076307D">
                        <w:rPr>
                          <w:color w:val="0000FF"/>
                          <w:sz w:val="16"/>
                          <w:szCs w:val="16"/>
                          <w:u w:val="single"/>
                        </w:rPr>
                        <w:t>Creative Commons Attribution License</w:t>
                      </w:r>
                    </w:hyperlink>
                    <w:r w:rsidRPr="0076307D">
                      <w:rPr>
                        <w:sz w:val="16"/>
                        <w:szCs w:val="16"/>
                      </w:rPr>
                      <w:t xml:space="preserve"> </w:t>
                    </w:r>
                    <w:r>
                      <w:rPr>
                        <w:sz w:val="16"/>
                        <w:szCs w:val="16"/>
                      </w:rPr>
                      <w:t>(</w:t>
                    </w:r>
                    <w:r w:rsidRPr="00F1571A">
                      <w:rPr>
                        <w:sz w:val="16"/>
                        <w:szCs w:val="16"/>
                      </w:rPr>
                      <w:t>https://creativecommons.org/licenses/by/4.0/</w:t>
                    </w:r>
                    <w:r>
                      <w:rPr>
                        <w:sz w:val="16"/>
                        <w:szCs w:val="16"/>
                      </w:rPr>
                      <w:t xml:space="preserve">) </w:t>
                    </w:r>
                    <w:r w:rsidRPr="0076307D">
                      <w:rPr>
                        <w:sz w:val="16"/>
                        <w:szCs w:val="16"/>
                      </w:rPr>
                      <w:t>that allows others</w:t>
                    </w:r>
                    <w:r>
                      <w:rPr>
                        <w:sz w:val="16"/>
                        <w:szCs w:val="16"/>
                      </w:rPr>
                      <w:t xml:space="preserve"> to</w:t>
                    </w:r>
                    <w:r w:rsidRPr="0076307D">
                      <w:rPr>
                        <w:sz w:val="16"/>
                        <w:szCs w:val="16"/>
                      </w:rPr>
                      <w:t xml:space="preserve"> share and </w:t>
                    </w:r>
                    <w:r>
                      <w:rPr>
                        <w:sz w:val="16"/>
                        <w:szCs w:val="16"/>
                      </w:rPr>
                      <w:t xml:space="preserve">adapt </w:t>
                    </w:r>
                    <w:r w:rsidRPr="0076307D">
                      <w:rPr>
                        <w:sz w:val="16"/>
                        <w:szCs w:val="16"/>
                      </w:rPr>
                      <w:t xml:space="preserve">the </w:t>
                    </w:r>
                    <w:r>
                      <w:rPr>
                        <w:sz w:val="16"/>
                        <w:szCs w:val="16"/>
                      </w:rPr>
                      <w:t>material for any purpose (</w:t>
                    </w:r>
                    <w:r w:rsidRPr="0076307D">
                      <w:rPr>
                        <w:sz w:val="16"/>
                        <w:szCs w:val="16"/>
                      </w:rPr>
                      <w:t>even commercially</w:t>
                    </w:r>
                    <w:r>
                      <w:rPr>
                        <w:sz w:val="16"/>
                        <w:szCs w:val="16"/>
                      </w:rPr>
                      <w:t>), i</w:t>
                    </w:r>
                    <w:r w:rsidRPr="0076307D">
                      <w:rPr>
                        <w:sz w:val="16"/>
                        <w:szCs w:val="16"/>
                      </w:rPr>
                      <w:t>n any medium with an acknowledgement of the work's authorship and initial publication in this journal.</w:t>
                    </w:r>
                    <w:bookmarkEnd w:id="12"/>
                  </w:p>
                  <w:bookmarkEnd w:id="11"/>
                  <w:p w14:paraId="21617D72" w14:textId="77777777" w:rsidR="00097958" w:rsidRPr="000363E0" w:rsidRDefault="000363E0" w:rsidP="000363E0">
                    <w:pPr>
                      <w:pStyle w:val="Footer"/>
                      <w:tabs>
                        <w:tab w:val="clear" w:pos="4320"/>
                        <w:tab w:val="clear" w:pos="8640"/>
                        <w:tab w:val="center" w:pos="4860"/>
                      </w:tabs>
                      <w:rPr>
                        <w:noProof/>
                      </w:rPr>
                    </w:pPr>
                    <w:r>
                      <w:rPr>
                        <w:szCs w:val="18"/>
                        <w:lang w:val="tr-TR"/>
                      </w:rPr>
                      <w:tab/>
                    </w:r>
                    <w:sdt>
                      <w:sdtPr>
                        <w:id w:val="124060449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11</w:t>
                        </w:r>
                        <w:r>
                          <w:rPr>
                            <w:noProof/>
                          </w:rPr>
                          <w:fldChar w:fldCharType="end"/>
                        </w:r>
                      </w:sdtContent>
                    </w:sdt>
                  </w:p>
                </w:sdtContent>
              </w:sdt>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3C57E" w14:textId="77777777" w:rsidR="006738F0" w:rsidRDefault="006738F0">
      <w:r>
        <w:separator/>
      </w:r>
    </w:p>
  </w:footnote>
  <w:footnote w:type="continuationSeparator" w:id="0">
    <w:p w14:paraId="1643C4F3" w14:textId="77777777" w:rsidR="006738F0" w:rsidRDefault="006738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FF4F8" w14:textId="77777777" w:rsidR="00DE5F35" w:rsidRPr="003D5B84" w:rsidRDefault="00E5155C" w:rsidP="00473E74">
    <w:pPr>
      <w:pStyle w:val="Header"/>
      <w:pBdr>
        <w:bottom w:val="single" w:sz="4" w:space="1" w:color="auto"/>
      </w:pBdr>
      <w:tabs>
        <w:tab w:val="clear" w:pos="4320"/>
        <w:tab w:val="clear" w:pos="8640"/>
        <w:tab w:val="left" w:pos="2992"/>
      </w:tabs>
      <w:jc w:val="right"/>
    </w:pPr>
    <w:r w:rsidRPr="003D5B84">
      <w:tab/>
    </w:r>
    <w:r w:rsidR="00DE5F35">
      <w:tab/>
    </w:r>
    <w:r w:rsidR="00DE5F35">
      <w:tab/>
    </w:r>
    <w:r w:rsidR="003A73E6">
      <w:tab/>
    </w:r>
    <w:r w:rsidR="003A73E6">
      <w:tab/>
    </w:r>
    <w:r w:rsidR="003A73E6" w:rsidRPr="003A73E6">
      <w:t>Title of manuscript is short and clear</w:t>
    </w:r>
  </w:p>
  <w:p w14:paraId="2B759893" w14:textId="77777777" w:rsidR="0075674A" w:rsidRPr="003D5B84" w:rsidRDefault="0075674A" w:rsidP="0075674A">
    <w:pPr>
      <w:pStyle w:val="Header"/>
      <w:tabs>
        <w:tab w:val="clear" w:pos="4320"/>
        <w:tab w:val="clear" w:pos="8640"/>
        <w:tab w:val="right" w:pos="851"/>
        <w:tab w:val="left" w:pos="3405"/>
        <w:tab w:val="right" w:pos="878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4274681"/>
      <w:lock w:val="contentLocked"/>
      <w:group/>
    </w:sdtPr>
    <w:sdtEndPr>
      <w:rPr>
        <w:sz w:val="20"/>
      </w:rPr>
    </w:sdtEndPr>
    <w:sdtContent>
      <w:p w14:paraId="7A1F0EF0" w14:textId="77777777" w:rsidR="00097958" w:rsidRPr="00EE3A4C" w:rsidRDefault="00097958" w:rsidP="005C7AC4">
        <w:pPr>
          <w:pStyle w:val="Header"/>
          <w:pBdr>
            <w:bottom w:val="single" w:sz="4" w:space="1" w:color="auto"/>
          </w:pBdr>
          <w:tabs>
            <w:tab w:val="clear" w:pos="4320"/>
            <w:tab w:val="clear" w:pos="8640"/>
            <w:tab w:val="right" w:pos="9720"/>
          </w:tabs>
          <w:rPr>
            <w:sz w:val="20"/>
          </w:rPr>
        </w:pPr>
        <w:r w:rsidRPr="003D5B84">
          <w:tab/>
        </w:r>
        <w:sdt>
          <w:sdtPr>
            <w:id w:val="-1954275397"/>
            <w:lock w:val="sdtContentLocked"/>
            <w:group/>
          </w:sdtPr>
          <w:sdtEndPr>
            <w:rPr>
              <w:sz w:val="20"/>
            </w:rPr>
          </w:sdtEndPr>
          <w:sdtContent>
            <w:r w:rsidR="00F363C1" w:rsidRPr="00EE3A4C">
              <w:rPr>
                <w:noProof/>
                <w:sz w:val="20"/>
              </w:rPr>
              <w:t>HSD</w:t>
            </w:r>
            <w:r w:rsidR="00CC5D50" w:rsidRPr="00EE3A4C">
              <w:rPr>
                <w:sz w:val="20"/>
              </w:rPr>
              <w:t xml:space="preserve"> Vol. </w:t>
            </w:r>
            <w:sdt>
              <w:sdtPr>
                <w:rPr>
                  <w:sz w:val="20"/>
                </w:rPr>
                <w:alias w:val="Volume#"/>
                <w:tag w:val="Volume#"/>
                <w:id w:val="-548570749"/>
                <w:lock w:val="sdtLocked"/>
                <w:placeholder>
                  <w:docPart w:val="6404CC6A69B54C74AD295D625CFBD7C8"/>
                </w:placeholder>
                <w:dataBinding w:prefixMappings="xmlns:ns0='http://schemas.microsoft.com/office/2006/coverPageProps' " w:xpath="/ns0:CoverPageProperties[1]/ns0:Abstract[1]" w:storeItemID="{55AF091B-3C7A-41E3-B477-F2FDAA23CFDA}"/>
                <w:text/>
              </w:sdtPr>
              <w:sdtEndPr/>
              <w:sdtContent>
                <w:r w:rsidR="0024133A">
                  <w:rPr>
                    <w:sz w:val="20"/>
                  </w:rPr>
                  <w:t>7</w:t>
                </w:r>
              </w:sdtContent>
            </w:sdt>
            <w:r w:rsidR="00CC5D50" w:rsidRPr="00EE3A4C">
              <w:rPr>
                <w:sz w:val="20"/>
              </w:rPr>
              <w:t>, No.</w:t>
            </w:r>
            <w:r w:rsidR="00746E35" w:rsidRPr="00EE3A4C">
              <w:rPr>
                <w:sz w:val="20"/>
              </w:rPr>
              <w:t xml:space="preserve"> </w:t>
            </w:r>
            <w:sdt>
              <w:sdtPr>
                <w:rPr>
                  <w:sz w:val="20"/>
                </w:rPr>
                <w:alias w:val="Issue#"/>
                <w:tag w:val="Issue#"/>
                <w:id w:val="-548570748"/>
                <w:lock w:val="sdtLocked"/>
                <w:dataBinding w:prefixMappings="xmlns:ns0='http://purl.org/dc/elements/1.1/' xmlns:ns1='http://schemas.openxmlformats.org/package/2006/metadata/core-properties' " w:xpath="/ns1:coreProperties[1]/ns1:category[1]" w:storeItemID="{6C3C8BC8-F283-45AE-878A-BAB7291924A1}"/>
                <w:text/>
              </w:sdtPr>
              <w:sdtEndPr/>
              <w:sdtContent>
                <w:r w:rsidR="00D4000E">
                  <w:rPr>
                    <w:sz w:val="20"/>
                  </w:rPr>
                  <w:t>1</w:t>
                </w:r>
              </w:sdtContent>
            </w:sdt>
            <w:r w:rsidR="00CC5D50" w:rsidRPr="00EE3A4C">
              <w:rPr>
                <w:sz w:val="20"/>
              </w:rPr>
              <w:t xml:space="preserve">, </w:t>
            </w:r>
            <w:sdt>
              <w:sdtPr>
                <w:rPr>
                  <w:sz w:val="20"/>
                </w:rPr>
                <w:alias w:val="Publish Date"/>
                <w:tag w:val="Publish Date"/>
                <w:id w:val="-548570747"/>
                <w:lock w:val="sdtLocked"/>
                <w:dataBinding w:prefixMappings="xmlns:ns0='http://schemas.microsoft.com/office/2006/coverPageProps' " w:xpath="/ns0:CoverPageProperties[1]/ns0:PublishDate[1]" w:storeItemID="{55AF091B-3C7A-41E3-B477-F2FDAA23CFDA}"/>
                <w:date w:fullDate="2025-06-30T00:00:00Z">
                  <w:dateFormat w:val="yyyy"/>
                  <w:lid w:val="en-US"/>
                  <w:storeMappedDataAs w:val="dateTime"/>
                  <w:calendar w:val="gregorian"/>
                </w:date>
              </w:sdtPr>
              <w:sdtEndPr/>
              <w:sdtContent>
                <w:r w:rsidR="00732346">
                  <w:rPr>
                    <w:sz w:val="20"/>
                  </w:rPr>
                  <w:t>2025</w:t>
                </w:r>
              </w:sdtContent>
            </w:sdt>
            <w:r w:rsidR="003F1C9B" w:rsidRPr="00EE3A4C">
              <w:rPr>
                <w:sz w:val="20"/>
              </w:rPr>
              <w:t>,</w:t>
            </w:r>
            <w:r w:rsidR="00CC5D50" w:rsidRPr="00EE3A4C">
              <w:rPr>
                <w:sz w:val="20"/>
              </w:rPr>
              <w:t xml:space="preserve"> pp.</w:t>
            </w:r>
            <w:sdt>
              <w:sdtPr>
                <w:rPr>
                  <w:sz w:val="20"/>
                </w:rPr>
                <w:alias w:val="StartingPage#"/>
                <w:tag w:val="StartingPage#"/>
                <w:id w:val="-548570746"/>
                <w:lock w:val="sdtLocked"/>
                <w:dataBinding w:prefixMappings="xmlns:ns0='http://purl.org/dc/elements/1.1/' xmlns:ns1='http://schemas.openxmlformats.org/package/2006/metadata/core-properties' " w:xpath="/ns1:coreProperties[1]/ns0:subject[1]" w:storeItemID="{6C3C8BC8-F283-45AE-878A-BAB7291924A1}"/>
                <w:text/>
              </w:sdtPr>
              <w:sdtEndPr/>
              <w:sdtContent>
                <w:r w:rsidR="004C332A" w:rsidRPr="00EE3A4C">
                  <w:rPr>
                    <w:sz w:val="20"/>
                  </w:rPr>
                  <w:t>1</w:t>
                </w:r>
                <w:r w:rsidR="00EE3A4C">
                  <w:rPr>
                    <w:sz w:val="20"/>
                  </w:rPr>
                  <w:t>1</w:t>
                </w:r>
              </w:sdtContent>
            </w:sdt>
            <w:r w:rsidR="00746E35" w:rsidRPr="00EE3A4C">
              <w:rPr>
                <w:sz w:val="20"/>
              </w:rPr>
              <w:t xml:space="preserve">- </w:t>
            </w:r>
            <w:sdt>
              <w:sdtPr>
                <w:rPr>
                  <w:sz w:val="20"/>
                </w:rPr>
                <w:alias w:val="EndingPage#"/>
                <w:tag w:val="pp"/>
                <w:id w:val="-548570745"/>
                <w:lock w:val="sdtLocked"/>
                <w:dataBinding w:prefixMappings="xmlns:ns0='http://purl.org/dc/elements/1.1/' xmlns:ns1='http://schemas.openxmlformats.org/package/2006/metadata/core-properties' " w:xpath="/ns1:coreProperties[1]/ns1:contentStatus[1]" w:storeItemID="{6C3C8BC8-F283-45AE-878A-BAB7291924A1}"/>
                <w:text/>
              </w:sdtPr>
              <w:sdtEndPr/>
              <w:sdtContent>
                <w:r w:rsidR="00EE3A4C">
                  <w:rPr>
                    <w:sz w:val="20"/>
                  </w:rPr>
                  <w:t>22</w:t>
                </w:r>
              </w:sdtContent>
            </w:sdt>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335762922"/>
      <w:lock w:val="contentLocked"/>
      <w:group/>
    </w:sdtPr>
    <w:sdtEndPr>
      <w:rPr>
        <w:noProof/>
      </w:rPr>
    </w:sdtEndPr>
    <w:sdtContent>
      <w:sdt>
        <w:sdtPr>
          <w:rPr>
            <w:sz w:val="20"/>
          </w:rPr>
          <w:id w:val="-1949389884"/>
          <w:lock w:val="sdtContentLocked"/>
          <w:group/>
        </w:sdtPr>
        <w:sdtEndPr/>
        <w:sdtContent>
          <w:p w14:paraId="61C6A8C2" w14:textId="77777777" w:rsidR="004A139E" w:rsidRPr="004A139E" w:rsidRDefault="00767AB8" w:rsidP="004A139E">
            <w:pPr>
              <w:pStyle w:val="Header"/>
              <w:tabs>
                <w:tab w:val="clear" w:pos="4320"/>
                <w:tab w:val="clear" w:pos="8640"/>
                <w:tab w:val="left" w:pos="5400"/>
                <w:tab w:val="right" w:pos="9720"/>
              </w:tabs>
              <w:jc w:val="right"/>
              <w:rPr>
                <w:b/>
                <w:bCs/>
                <w:sz w:val="20"/>
              </w:rPr>
            </w:pPr>
            <w:r>
              <w:rPr>
                <w:sz w:val="20"/>
              </w:rPr>
              <w:t>(</w:t>
            </w:r>
            <w:r w:rsidRPr="00767AB8">
              <w:rPr>
                <w:sz w:val="20"/>
              </w:rPr>
              <w:t>Online</w:t>
            </w:r>
            <w:r>
              <w:rPr>
                <w:sz w:val="20"/>
              </w:rPr>
              <w:t xml:space="preserve">) </w:t>
            </w:r>
            <w:r w:rsidR="004A139E" w:rsidRPr="004A139E">
              <w:rPr>
                <w:sz w:val="20"/>
              </w:rPr>
              <w:t>ISSN 2712-0554</w:t>
            </w:r>
          </w:p>
        </w:sdtContent>
      </w:sdt>
      <w:p w14:paraId="1D450B19" w14:textId="77777777" w:rsidR="004C332A" w:rsidRPr="003D5B84" w:rsidRDefault="00A924CB" w:rsidP="004C332A">
        <w:pPr>
          <w:pStyle w:val="Header"/>
          <w:tabs>
            <w:tab w:val="clear" w:pos="4320"/>
            <w:tab w:val="clear" w:pos="8640"/>
            <w:tab w:val="left" w:pos="5400"/>
            <w:tab w:val="right" w:pos="9720"/>
          </w:tabs>
          <w:rPr>
            <w:b/>
          </w:rPr>
        </w:pPr>
        <w:r w:rsidRPr="00A924CB">
          <w:rPr>
            <w:b/>
            <w:bCs/>
          </w:rPr>
          <w:t>Heritage and Sustainable Development</w:t>
        </w:r>
        <w:r w:rsidR="004C332A">
          <w:rPr>
            <w:b/>
          </w:rPr>
          <w:tab/>
        </w:r>
        <w:r w:rsidR="004C332A">
          <w:rPr>
            <w:b/>
          </w:rPr>
          <w:tab/>
        </w:r>
        <w:sdt>
          <w:sdtPr>
            <w:rPr>
              <w:i/>
              <w:iCs/>
              <w:sz w:val="20"/>
            </w:rPr>
            <w:alias w:val="Article Type"/>
            <w:tag w:val="Article Type"/>
            <w:id w:val="-875082028"/>
            <w:lock w:val="sdtLocked"/>
            <w15:color w:val="66CCFF"/>
            <w:dropDownList>
              <w:listItem w:displayText="Original Research" w:value="Original Research"/>
              <w:listItem w:displayText="Review Article" w:value="Review Article"/>
              <w:listItem w:displayText="Short Communication" w:value="Short Communication"/>
              <w:listItem w:displayText="Case Study" w:value="Case Study"/>
              <w:listItem w:displayText="Methodology/Method" w:value="Methodology/Method"/>
              <w:listItem w:displayText="Editorial" w:value="Editorial"/>
              <w:listItem w:displayText="Opinion" w:value="Opinion"/>
              <w:listItem w:displayText="Commentary" w:value="Commentary"/>
              <w:listItem w:displayText="Perspective" w:value="Perspective"/>
            </w:dropDownList>
          </w:sdtPr>
          <w:sdtEndPr/>
          <w:sdtContent>
            <w:r w:rsidR="00991BE2">
              <w:rPr>
                <w:i/>
                <w:iCs/>
                <w:sz w:val="20"/>
              </w:rPr>
              <w:t>Original Research</w:t>
            </w:r>
          </w:sdtContent>
        </w:sdt>
      </w:p>
      <w:p w14:paraId="7CC771C7" w14:textId="77777777" w:rsidR="002F6BBA" w:rsidRPr="00EE3A4C" w:rsidRDefault="00F36BAD" w:rsidP="004C332A">
        <w:pPr>
          <w:pStyle w:val="Header"/>
          <w:pBdr>
            <w:bottom w:val="single" w:sz="4" w:space="1" w:color="auto"/>
          </w:pBdr>
          <w:tabs>
            <w:tab w:val="clear" w:pos="4320"/>
            <w:tab w:val="clear" w:pos="8640"/>
          </w:tabs>
          <w:ind w:right="45"/>
          <w:rPr>
            <w:noProof/>
            <w:sz w:val="20"/>
          </w:rPr>
        </w:pPr>
        <w:r>
          <w:rPr>
            <w:sz w:val="20"/>
          </w:rPr>
          <w:t xml:space="preserve">Vol. </w:t>
        </w:r>
        <w:sdt>
          <w:sdtPr>
            <w:rPr>
              <w:sz w:val="20"/>
              <w:lang w:val="pt-BR"/>
            </w:rPr>
            <w:alias w:val="Volume#"/>
            <w:tag w:val="Volume#"/>
            <w:id w:val="-548570744"/>
            <w:dataBinding w:prefixMappings="xmlns:ns0='http://schemas.microsoft.com/office/2006/coverPageProps' " w:xpath="/ns0:CoverPageProperties[1]/ns0:Abstract[1]" w:storeItemID="{55AF091B-3C7A-41E3-B477-F2FDAA23CFDA}"/>
            <w:text/>
          </w:sdtPr>
          <w:sdtEndPr/>
          <w:sdtContent>
            <w:r w:rsidR="0024133A">
              <w:rPr>
                <w:sz w:val="20"/>
                <w:lang w:val="pt-BR"/>
              </w:rPr>
              <w:t>7</w:t>
            </w:r>
          </w:sdtContent>
        </w:sdt>
        <w:r w:rsidR="002F6BBA" w:rsidRPr="00EE3A4C">
          <w:rPr>
            <w:sz w:val="20"/>
          </w:rPr>
          <w:t>, No.</w:t>
        </w:r>
        <w:r w:rsidR="00746E35" w:rsidRPr="00EE3A4C">
          <w:rPr>
            <w:sz w:val="20"/>
          </w:rPr>
          <w:t xml:space="preserve"> </w:t>
        </w:r>
        <w:sdt>
          <w:sdtPr>
            <w:rPr>
              <w:sz w:val="20"/>
              <w:lang w:val="pt-BR"/>
            </w:rPr>
            <w:alias w:val="Issue#"/>
            <w:tag w:val="Issue#"/>
            <w:id w:val="-548570743"/>
            <w:lock w:val="sdtLocked"/>
            <w:dataBinding w:prefixMappings="xmlns:ns0='http://purl.org/dc/elements/1.1/' xmlns:ns1='http://schemas.openxmlformats.org/package/2006/metadata/core-properties' " w:xpath="/ns1:coreProperties[1]/ns1:category[1]" w:storeItemID="{6C3C8BC8-F283-45AE-878A-BAB7291924A1}"/>
            <w:text/>
          </w:sdtPr>
          <w:sdtEndPr/>
          <w:sdtContent>
            <w:r w:rsidR="00D4000E" w:rsidRPr="00767AB8">
              <w:rPr>
                <w:sz w:val="20"/>
                <w:lang w:val="pt-BR"/>
              </w:rPr>
              <w:t>1</w:t>
            </w:r>
          </w:sdtContent>
        </w:sdt>
        <w:r w:rsidR="002F6BBA" w:rsidRPr="00EE3A4C">
          <w:rPr>
            <w:sz w:val="20"/>
          </w:rPr>
          <w:t xml:space="preserve">, </w:t>
        </w:r>
        <w:sdt>
          <w:sdtPr>
            <w:rPr>
              <w:sz w:val="20"/>
              <w:lang w:val="pt-BR"/>
            </w:rPr>
            <w:alias w:val="Publish Date"/>
            <w:tag w:val="Publish Date"/>
            <w:id w:val="-548570742"/>
            <w:lock w:val="sdtLocked"/>
            <w:dataBinding w:prefixMappings="xmlns:ns0='http://schemas.microsoft.com/office/2006/coverPageProps' " w:xpath="/ns0:CoverPageProperties[1]/ns0:PublishDate[1]" w:storeItemID="{55AF091B-3C7A-41E3-B477-F2FDAA23CFDA}"/>
            <w:date w:fullDate="2025-06-30T00:00:00Z">
              <w:dateFormat w:val="yyyy"/>
              <w:lid w:val="en-US"/>
              <w:storeMappedDataAs w:val="dateTime"/>
              <w:calendar w:val="gregorian"/>
            </w:date>
          </w:sdtPr>
          <w:sdtEndPr/>
          <w:sdtContent>
            <w:r w:rsidR="00992D6F" w:rsidRPr="00732346">
              <w:rPr>
                <w:sz w:val="20"/>
                <w:lang w:val="pt-BR"/>
              </w:rPr>
              <w:t>2025</w:t>
            </w:r>
          </w:sdtContent>
        </w:sdt>
        <w:r w:rsidR="001414E4" w:rsidRPr="00EE3A4C">
          <w:rPr>
            <w:sz w:val="20"/>
          </w:rPr>
          <w:t>, pp.</w:t>
        </w:r>
        <w:sdt>
          <w:sdtPr>
            <w:rPr>
              <w:sz w:val="20"/>
            </w:rPr>
            <w:id w:val="-548570741"/>
            <w:docPartObj>
              <w:docPartGallery w:val="Page Numbers (Bottom of Page)"/>
              <w:docPartUnique/>
            </w:docPartObj>
          </w:sdtPr>
          <w:sdtEndPr>
            <w:rPr>
              <w:noProof/>
            </w:rPr>
          </w:sdtEndPr>
          <w:sdtContent>
            <w:sdt>
              <w:sdtPr>
                <w:rPr>
                  <w:sz w:val="20"/>
                  <w:lang w:val="pt-BR"/>
                </w:rPr>
                <w:alias w:val="StartingPage#"/>
                <w:tag w:val="StartingPage#"/>
                <w:id w:val="-548570740"/>
                <w:lock w:val="sdtLocked"/>
                <w:dataBinding w:prefixMappings="xmlns:ns0='http://purl.org/dc/elements/1.1/' xmlns:ns1='http://schemas.openxmlformats.org/package/2006/metadata/core-properties' " w:xpath="/ns1:coreProperties[1]/ns0:subject[1]" w:storeItemID="{6C3C8BC8-F283-45AE-878A-BAB7291924A1}"/>
                <w:text/>
              </w:sdtPr>
              <w:sdtEndPr/>
              <w:sdtContent>
                <w:r w:rsidR="004A6594" w:rsidRPr="00767AB8">
                  <w:rPr>
                    <w:sz w:val="20"/>
                    <w:lang w:val="pt-BR"/>
                  </w:rPr>
                  <w:t>1</w:t>
                </w:r>
                <w:r w:rsidR="00EE3A4C" w:rsidRPr="00767AB8">
                  <w:rPr>
                    <w:sz w:val="20"/>
                    <w:lang w:val="pt-BR"/>
                  </w:rPr>
                  <w:t>1</w:t>
                </w:r>
              </w:sdtContent>
            </w:sdt>
            <w:r w:rsidR="001414E4" w:rsidRPr="00767AB8">
              <w:rPr>
                <w:sz w:val="20"/>
                <w:lang w:val="pt-BR"/>
              </w:rPr>
              <w:t>-</w:t>
            </w:r>
            <w:sdt>
              <w:sdtPr>
                <w:rPr>
                  <w:sz w:val="20"/>
                  <w:lang w:val="pt-BR"/>
                </w:rPr>
                <w:alias w:val="EndingPage#"/>
                <w:tag w:val="pp"/>
                <w:id w:val="-548570739"/>
                <w:lock w:val="sdtLocked"/>
                <w:dataBinding w:prefixMappings="xmlns:ns0='http://purl.org/dc/elements/1.1/' xmlns:ns1='http://schemas.openxmlformats.org/package/2006/metadata/core-properties' " w:xpath="/ns1:coreProperties[1]/ns1:contentStatus[1]" w:storeItemID="{6C3C8BC8-F283-45AE-878A-BAB7291924A1}"/>
                <w:text/>
              </w:sdtPr>
              <w:sdtEndPr/>
              <w:sdtContent>
                <w:r w:rsidR="00EE3A4C" w:rsidRPr="00767AB8">
                  <w:rPr>
                    <w:sz w:val="20"/>
                    <w:lang w:val="pt-BR"/>
                  </w:rPr>
                  <w:t>22</w:t>
                </w:r>
              </w:sdtContent>
            </w:sdt>
          </w:sdtContent>
        </w:sdt>
      </w:p>
      <w:p w14:paraId="0A64EC3D" w14:textId="77777777" w:rsidR="00EE3A4C" w:rsidRPr="00EE3A4C" w:rsidRDefault="00EE3A4C" w:rsidP="004C332A">
        <w:pPr>
          <w:pStyle w:val="Header"/>
          <w:pBdr>
            <w:bottom w:val="single" w:sz="4" w:space="1" w:color="auto"/>
          </w:pBdr>
          <w:tabs>
            <w:tab w:val="clear" w:pos="4320"/>
            <w:tab w:val="clear" w:pos="8640"/>
          </w:tabs>
          <w:ind w:right="45"/>
          <w:rPr>
            <w:noProof/>
            <w:sz w:val="20"/>
          </w:rPr>
        </w:pPr>
        <w:r w:rsidRPr="00EE3A4C">
          <w:rPr>
            <w:noProof/>
            <w:sz w:val="20"/>
          </w:rPr>
          <w:t>https://doi.org/10.37868/hsd.v</w:t>
        </w:r>
        <w:sdt>
          <w:sdtPr>
            <w:rPr>
              <w:sz w:val="20"/>
              <w:lang w:val="pt-BR"/>
            </w:rPr>
            <w:alias w:val="Volume#"/>
            <w:tag w:val="Volume#"/>
            <w:id w:val="-1954277792"/>
            <w:lock w:val="sdtLocked"/>
            <w:dataBinding w:prefixMappings="xmlns:ns0='http://schemas.microsoft.com/office/2006/coverPageProps' " w:xpath="/ns0:CoverPageProperties[1]/ns0:Abstract[1]" w:storeItemID="{55AF091B-3C7A-41E3-B477-F2FDAA23CFDA}"/>
            <w:text/>
          </w:sdtPr>
          <w:sdtEndPr/>
          <w:sdtContent>
            <w:r w:rsidR="0024133A">
              <w:rPr>
                <w:sz w:val="20"/>
                <w:lang w:val="pt-BR"/>
              </w:rPr>
              <w:t>7</w:t>
            </w:r>
          </w:sdtContent>
        </w:sdt>
        <w:r w:rsidRPr="00EE3A4C">
          <w:rPr>
            <w:noProof/>
            <w:sz w:val="20"/>
          </w:rPr>
          <w:t>i</w:t>
        </w:r>
        <w:bookmarkStart w:id="10" w:name="_Hlk64560090"/>
        <w:sdt>
          <w:sdtPr>
            <w:rPr>
              <w:sz w:val="20"/>
              <w:lang w:val="pt-BR"/>
            </w:rPr>
            <w:alias w:val="Issue#"/>
            <w:tag w:val="Issue#"/>
            <w:id w:val="-1954277819"/>
            <w:lock w:val="sdtLocked"/>
            <w:dataBinding w:prefixMappings="xmlns:ns0='http://purl.org/dc/elements/1.1/' xmlns:ns1='http://schemas.openxmlformats.org/package/2006/metadata/core-properties' " w:xpath="/ns1:coreProperties[1]/ns1:category[1]" w:storeItemID="{6C3C8BC8-F283-45AE-878A-BAB7291924A1}"/>
            <w:text/>
          </w:sdtPr>
          <w:sdtEndPr/>
          <w:sdtContent>
            <w:r w:rsidR="00D4000E" w:rsidRPr="00767AB8">
              <w:rPr>
                <w:sz w:val="20"/>
                <w:lang w:val="pt-BR"/>
              </w:rPr>
              <w:t>1</w:t>
            </w:r>
          </w:sdtContent>
        </w:sdt>
        <w:r w:rsidRPr="00EE3A4C">
          <w:rPr>
            <w:noProof/>
            <w:sz w:val="20"/>
          </w:rPr>
          <w:t>.</w:t>
        </w:r>
        <w:sdt>
          <w:sdtPr>
            <w:rPr>
              <w:noProof/>
              <w:sz w:val="20"/>
            </w:rPr>
            <w:alias w:val="Article ID"/>
            <w:tag w:val="Article ID"/>
            <w:id w:val="-1954277224"/>
            <w:lock w:val="sdtLocked"/>
            <w:placeholder>
              <w:docPart w:val="7A0DF38B24AA4F98905DA4BAEF3D7250"/>
            </w:placeholder>
            <w:showingPlcHdr/>
            <w:docPartList>
              <w:docPartGallery w:val="Quick Parts"/>
            </w:docPartList>
          </w:sdtPr>
          <w:sdtEndPr/>
          <w:sdtContent>
            <w:r w:rsidR="00FF568C" w:rsidRPr="00EE3A4C">
              <w:rPr>
                <w:rStyle w:val="PlaceholderText"/>
                <w:sz w:val="20"/>
              </w:rPr>
              <w:t>Insert</w:t>
            </w:r>
            <w:r w:rsidR="00FF568C">
              <w:rPr>
                <w:rStyle w:val="PlaceholderText"/>
                <w:sz w:val="20"/>
              </w:rPr>
              <w:t xml:space="preserve"> article</w:t>
            </w:r>
            <w:r w:rsidR="00FF568C" w:rsidRPr="00EE3A4C">
              <w:rPr>
                <w:rStyle w:val="PlaceholderText"/>
                <w:sz w:val="20"/>
              </w:rPr>
              <w:t xml:space="preserve"> ID#</w:t>
            </w:r>
          </w:sdtContent>
        </w:sdt>
      </w:p>
      <w:bookmarkEnd w:id="10"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64B6F"/>
    <w:multiLevelType w:val="multilevel"/>
    <w:tmpl w:val="DCBCBA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0"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C457CD8"/>
    <w:multiLevelType w:val="multilevel"/>
    <w:tmpl w:val="DCBCBA9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5"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6" w15:restartNumberingAfterBreak="0">
    <w:nsid w:val="6A587BBC"/>
    <w:multiLevelType w:val="multilevel"/>
    <w:tmpl w:val="4810E49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b/>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6AE51428"/>
    <w:multiLevelType w:val="hybridMultilevel"/>
    <w:tmpl w:val="4CFAA6B6"/>
    <w:lvl w:ilvl="0" w:tplc="3F285D54">
      <w:start w:val="1"/>
      <w:numFmt w:val="decimal"/>
      <w:lvlText w:val="[%1]"/>
      <w:lvlJc w:val="left"/>
      <w:pPr>
        <w:ind w:left="720" w:hanging="36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0A3B17"/>
    <w:multiLevelType w:val="multilevel"/>
    <w:tmpl w:val="46942D7A"/>
    <w:lvl w:ilvl="0">
      <w:start w:val="1"/>
      <w:numFmt w:val="decimal"/>
      <w:pStyle w:val="Heading1"/>
      <w:lvlText w:val="%1."/>
      <w:lvlJc w:val="left"/>
      <w:pPr>
        <w:ind w:left="432" w:hanging="432"/>
      </w:pPr>
      <w:rPr>
        <w:rFonts w:hint="default"/>
        <w:b/>
        <w:i w:val="0"/>
        <w:sz w:val="22"/>
      </w:rPr>
    </w:lvl>
    <w:lvl w:ilvl="1">
      <w:start w:val="1"/>
      <w:numFmt w:val="decimal"/>
      <w:pStyle w:val="Heading2"/>
      <w:lvlText w:val="%1.%2."/>
      <w:lvlJc w:val="left"/>
      <w:pPr>
        <w:ind w:left="432" w:hanging="432"/>
      </w:pPr>
      <w:rPr>
        <w:rFonts w:hint="default"/>
      </w:rPr>
    </w:lvl>
    <w:lvl w:ilvl="2">
      <w:start w:val="1"/>
      <w:numFmt w:val="decimal"/>
      <w:pStyle w:val="Heading3"/>
      <w:lvlText w:val="%1.%2.%3."/>
      <w:lvlJc w:val="left"/>
      <w:pPr>
        <w:ind w:left="432" w:hanging="432"/>
      </w:pPr>
      <w:rPr>
        <w:rFonts w:hint="default"/>
      </w:rPr>
    </w:lvl>
    <w:lvl w:ilvl="3">
      <w:start w:val="1"/>
      <w:numFmt w:val="decimal"/>
      <w:pStyle w:val="Heading4"/>
      <w:lvlText w:val="%1.%2.%3.%4."/>
      <w:lvlJc w:val="left"/>
      <w:pPr>
        <w:ind w:left="432" w:hanging="432"/>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9"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0" w15:restartNumberingAfterBreak="0">
    <w:nsid w:val="76310661"/>
    <w:multiLevelType w:val="multilevel"/>
    <w:tmpl w:val="DCBCBA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7892786">
    <w:abstractNumId w:val="14"/>
  </w:num>
  <w:num w:numId="2" w16cid:durableId="2016960852">
    <w:abstractNumId w:val="9"/>
  </w:num>
  <w:num w:numId="3" w16cid:durableId="1321080534">
    <w:abstractNumId w:val="19"/>
  </w:num>
  <w:num w:numId="4" w16cid:durableId="1943296027">
    <w:abstractNumId w:val="8"/>
  </w:num>
  <w:num w:numId="5" w16cid:durableId="40715186">
    <w:abstractNumId w:val="12"/>
  </w:num>
  <w:num w:numId="6" w16cid:durableId="990477850">
    <w:abstractNumId w:val="15"/>
  </w:num>
  <w:num w:numId="7" w16cid:durableId="1597206143">
    <w:abstractNumId w:val="13"/>
  </w:num>
  <w:num w:numId="8" w16cid:durableId="957686717">
    <w:abstractNumId w:val="10"/>
  </w:num>
  <w:num w:numId="9" w16cid:durableId="581986697">
    <w:abstractNumId w:val="7"/>
  </w:num>
  <w:num w:numId="10" w16cid:durableId="1772584344">
    <w:abstractNumId w:val="2"/>
  </w:num>
  <w:num w:numId="11" w16cid:durableId="2064329340">
    <w:abstractNumId w:val="1"/>
  </w:num>
  <w:num w:numId="12" w16cid:durableId="2131892388">
    <w:abstractNumId w:val="4"/>
  </w:num>
  <w:num w:numId="13" w16cid:durableId="497770930">
    <w:abstractNumId w:val="3"/>
  </w:num>
  <w:num w:numId="14" w16cid:durableId="1800106233">
    <w:abstractNumId w:val="5"/>
  </w:num>
  <w:num w:numId="15" w16cid:durableId="1550606668">
    <w:abstractNumId w:val="18"/>
  </w:num>
  <w:num w:numId="16" w16cid:durableId="1040712598">
    <w:abstractNumId w:val="6"/>
  </w:num>
  <w:num w:numId="17" w16cid:durableId="2004161284">
    <w:abstractNumId w:val="17"/>
  </w:num>
  <w:num w:numId="18" w16cid:durableId="1742096154">
    <w:abstractNumId w:val="16"/>
  </w:num>
  <w:num w:numId="19" w16cid:durableId="1694766570">
    <w:abstractNumId w:val="20"/>
  </w:num>
  <w:num w:numId="20" w16cid:durableId="1653411134">
    <w:abstractNumId w:val="0"/>
  </w:num>
  <w:num w:numId="21" w16cid:durableId="1397363577">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425"/>
  <w:drawingGridHorizontalSpacing w:val="110"/>
  <w:displayHorizontalDrawingGridEvery w:val="2"/>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8F0"/>
    <w:rsid w:val="000013CF"/>
    <w:rsid w:val="00001AD8"/>
    <w:rsid w:val="00002882"/>
    <w:rsid w:val="0000385F"/>
    <w:rsid w:val="00005EFC"/>
    <w:rsid w:val="00007744"/>
    <w:rsid w:val="000106D0"/>
    <w:rsid w:val="00012B40"/>
    <w:rsid w:val="00012CEF"/>
    <w:rsid w:val="00014633"/>
    <w:rsid w:val="00015F2A"/>
    <w:rsid w:val="00017858"/>
    <w:rsid w:val="000226FB"/>
    <w:rsid w:val="00026D12"/>
    <w:rsid w:val="00027142"/>
    <w:rsid w:val="000279BE"/>
    <w:rsid w:val="00030D81"/>
    <w:rsid w:val="00034C84"/>
    <w:rsid w:val="000363E0"/>
    <w:rsid w:val="000416A3"/>
    <w:rsid w:val="00041C5B"/>
    <w:rsid w:val="000437AE"/>
    <w:rsid w:val="000474E3"/>
    <w:rsid w:val="00047710"/>
    <w:rsid w:val="00051CA3"/>
    <w:rsid w:val="000523C5"/>
    <w:rsid w:val="00053FB7"/>
    <w:rsid w:val="00054135"/>
    <w:rsid w:val="00056AF8"/>
    <w:rsid w:val="0006020A"/>
    <w:rsid w:val="00060330"/>
    <w:rsid w:val="00060F5C"/>
    <w:rsid w:val="00061D77"/>
    <w:rsid w:val="00062720"/>
    <w:rsid w:val="00065191"/>
    <w:rsid w:val="00066063"/>
    <w:rsid w:val="00067E97"/>
    <w:rsid w:val="0007154C"/>
    <w:rsid w:val="0007236F"/>
    <w:rsid w:val="00073635"/>
    <w:rsid w:val="00076C16"/>
    <w:rsid w:val="000776D4"/>
    <w:rsid w:val="00080CCD"/>
    <w:rsid w:val="000830A2"/>
    <w:rsid w:val="00083B9D"/>
    <w:rsid w:val="00083DD6"/>
    <w:rsid w:val="0008402A"/>
    <w:rsid w:val="00085121"/>
    <w:rsid w:val="00086551"/>
    <w:rsid w:val="000877AC"/>
    <w:rsid w:val="00087876"/>
    <w:rsid w:val="00087AF7"/>
    <w:rsid w:val="00090B78"/>
    <w:rsid w:val="00093380"/>
    <w:rsid w:val="00094EB8"/>
    <w:rsid w:val="00095C3E"/>
    <w:rsid w:val="00096158"/>
    <w:rsid w:val="00096883"/>
    <w:rsid w:val="000973CC"/>
    <w:rsid w:val="00097958"/>
    <w:rsid w:val="00097E2D"/>
    <w:rsid w:val="000A15DA"/>
    <w:rsid w:val="000A592D"/>
    <w:rsid w:val="000A643C"/>
    <w:rsid w:val="000A7ACA"/>
    <w:rsid w:val="000B0641"/>
    <w:rsid w:val="000B5480"/>
    <w:rsid w:val="000B682B"/>
    <w:rsid w:val="000B7FD1"/>
    <w:rsid w:val="000C03DA"/>
    <w:rsid w:val="000C4B17"/>
    <w:rsid w:val="000C5197"/>
    <w:rsid w:val="000C70B9"/>
    <w:rsid w:val="000C730A"/>
    <w:rsid w:val="000D099B"/>
    <w:rsid w:val="000D3B05"/>
    <w:rsid w:val="000D50C8"/>
    <w:rsid w:val="000D6591"/>
    <w:rsid w:val="000D6BC3"/>
    <w:rsid w:val="000D703C"/>
    <w:rsid w:val="000E0AE1"/>
    <w:rsid w:val="000E0C84"/>
    <w:rsid w:val="000E0CE9"/>
    <w:rsid w:val="000E0E3C"/>
    <w:rsid w:val="000E1C9D"/>
    <w:rsid w:val="000E28E0"/>
    <w:rsid w:val="000E46C5"/>
    <w:rsid w:val="000E4FD6"/>
    <w:rsid w:val="000E50CA"/>
    <w:rsid w:val="000E558E"/>
    <w:rsid w:val="000E563C"/>
    <w:rsid w:val="000E708C"/>
    <w:rsid w:val="000F078F"/>
    <w:rsid w:val="000F279B"/>
    <w:rsid w:val="000F29E1"/>
    <w:rsid w:val="000F61E2"/>
    <w:rsid w:val="000F7ED5"/>
    <w:rsid w:val="0010046E"/>
    <w:rsid w:val="00102A61"/>
    <w:rsid w:val="001041EB"/>
    <w:rsid w:val="00104BF1"/>
    <w:rsid w:val="00106F02"/>
    <w:rsid w:val="001078A8"/>
    <w:rsid w:val="00107904"/>
    <w:rsid w:val="001129DE"/>
    <w:rsid w:val="0011369D"/>
    <w:rsid w:val="00113F18"/>
    <w:rsid w:val="00114470"/>
    <w:rsid w:val="00117326"/>
    <w:rsid w:val="00117C85"/>
    <w:rsid w:val="00121C37"/>
    <w:rsid w:val="001224F8"/>
    <w:rsid w:val="00122833"/>
    <w:rsid w:val="00125C41"/>
    <w:rsid w:val="00126B1A"/>
    <w:rsid w:val="0013179E"/>
    <w:rsid w:val="00131A6C"/>
    <w:rsid w:val="00131E4C"/>
    <w:rsid w:val="00133B59"/>
    <w:rsid w:val="00136716"/>
    <w:rsid w:val="00137465"/>
    <w:rsid w:val="00137E25"/>
    <w:rsid w:val="00137F36"/>
    <w:rsid w:val="001414E4"/>
    <w:rsid w:val="001434C3"/>
    <w:rsid w:val="001441CB"/>
    <w:rsid w:val="00145453"/>
    <w:rsid w:val="0014611F"/>
    <w:rsid w:val="00146861"/>
    <w:rsid w:val="001517E4"/>
    <w:rsid w:val="00151E7C"/>
    <w:rsid w:val="00152D2E"/>
    <w:rsid w:val="00153387"/>
    <w:rsid w:val="00154C55"/>
    <w:rsid w:val="00157C06"/>
    <w:rsid w:val="00161845"/>
    <w:rsid w:val="00162849"/>
    <w:rsid w:val="001637E6"/>
    <w:rsid w:val="00166432"/>
    <w:rsid w:val="00167012"/>
    <w:rsid w:val="001671A8"/>
    <w:rsid w:val="0016761A"/>
    <w:rsid w:val="00167BE2"/>
    <w:rsid w:val="0017238E"/>
    <w:rsid w:val="00177BCE"/>
    <w:rsid w:val="00177E2C"/>
    <w:rsid w:val="00180992"/>
    <w:rsid w:val="00180FD2"/>
    <w:rsid w:val="00180FD4"/>
    <w:rsid w:val="00181509"/>
    <w:rsid w:val="00181965"/>
    <w:rsid w:val="00185202"/>
    <w:rsid w:val="001878B2"/>
    <w:rsid w:val="00187B69"/>
    <w:rsid w:val="00187D93"/>
    <w:rsid w:val="0019050C"/>
    <w:rsid w:val="00192E8C"/>
    <w:rsid w:val="001936AA"/>
    <w:rsid w:val="0019391D"/>
    <w:rsid w:val="00195579"/>
    <w:rsid w:val="001A0839"/>
    <w:rsid w:val="001A33EF"/>
    <w:rsid w:val="001A4516"/>
    <w:rsid w:val="001A6138"/>
    <w:rsid w:val="001B2439"/>
    <w:rsid w:val="001B2EF9"/>
    <w:rsid w:val="001B4AB3"/>
    <w:rsid w:val="001B5250"/>
    <w:rsid w:val="001B5719"/>
    <w:rsid w:val="001B621C"/>
    <w:rsid w:val="001B64D0"/>
    <w:rsid w:val="001B7915"/>
    <w:rsid w:val="001C0FE6"/>
    <w:rsid w:val="001C19EB"/>
    <w:rsid w:val="001C1DDC"/>
    <w:rsid w:val="001C523B"/>
    <w:rsid w:val="001C7AC5"/>
    <w:rsid w:val="001D04CA"/>
    <w:rsid w:val="001D19C3"/>
    <w:rsid w:val="001D218B"/>
    <w:rsid w:val="001D31AF"/>
    <w:rsid w:val="001D3B6C"/>
    <w:rsid w:val="001E1922"/>
    <w:rsid w:val="001E2071"/>
    <w:rsid w:val="001E5CFB"/>
    <w:rsid w:val="001E608B"/>
    <w:rsid w:val="001E69C1"/>
    <w:rsid w:val="001E7DCD"/>
    <w:rsid w:val="001E7FFA"/>
    <w:rsid w:val="001F0AFC"/>
    <w:rsid w:val="001F144D"/>
    <w:rsid w:val="001F470F"/>
    <w:rsid w:val="001F4ACD"/>
    <w:rsid w:val="001F6170"/>
    <w:rsid w:val="001F63D7"/>
    <w:rsid w:val="001F6ACF"/>
    <w:rsid w:val="001F6FB1"/>
    <w:rsid w:val="00201243"/>
    <w:rsid w:val="00203C09"/>
    <w:rsid w:val="00204431"/>
    <w:rsid w:val="0020464A"/>
    <w:rsid w:val="00204A25"/>
    <w:rsid w:val="0020608E"/>
    <w:rsid w:val="002073B6"/>
    <w:rsid w:val="002076CA"/>
    <w:rsid w:val="002079DD"/>
    <w:rsid w:val="00212628"/>
    <w:rsid w:val="00212DCC"/>
    <w:rsid w:val="002134C2"/>
    <w:rsid w:val="002141C1"/>
    <w:rsid w:val="00215A82"/>
    <w:rsid w:val="00216F2A"/>
    <w:rsid w:val="00220914"/>
    <w:rsid w:val="00220B0A"/>
    <w:rsid w:val="00221D61"/>
    <w:rsid w:val="00221FB3"/>
    <w:rsid w:val="00224456"/>
    <w:rsid w:val="00225BEA"/>
    <w:rsid w:val="00230440"/>
    <w:rsid w:val="00230AAB"/>
    <w:rsid w:val="00231A19"/>
    <w:rsid w:val="00232081"/>
    <w:rsid w:val="00232DA1"/>
    <w:rsid w:val="002378BD"/>
    <w:rsid w:val="00237B26"/>
    <w:rsid w:val="00240303"/>
    <w:rsid w:val="0024133A"/>
    <w:rsid w:val="0024180A"/>
    <w:rsid w:val="00241C50"/>
    <w:rsid w:val="0024268D"/>
    <w:rsid w:val="00245191"/>
    <w:rsid w:val="00250442"/>
    <w:rsid w:val="00250A66"/>
    <w:rsid w:val="00250F42"/>
    <w:rsid w:val="00253E52"/>
    <w:rsid w:val="00254EC2"/>
    <w:rsid w:val="002550AB"/>
    <w:rsid w:val="00256322"/>
    <w:rsid w:val="00256E06"/>
    <w:rsid w:val="002575A8"/>
    <w:rsid w:val="00260476"/>
    <w:rsid w:val="00261B88"/>
    <w:rsid w:val="0026229E"/>
    <w:rsid w:val="002622CD"/>
    <w:rsid w:val="00266574"/>
    <w:rsid w:val="002668F8"/>
    <w:rsid w:val="00270E78"/>
    <w:rsid w:val="00271390"/>
    <w:rsid w:val="00271AB9"/>
    <w:rsid w:val="0027245E"/>
    <w:rsid w:val="002743A4"/>
    <w:rsid w:val="00274BCC"/>
    <w:rsid w:val="00275406"/>
    <w:rsid w:val="002769E7"/>
    <w:rsid w:val="00281882"/>
    <w:rsid w:val="00281D99"/>
    <w:rsid w:val="00282024"/>
    <w:rsid w:val="002821B9"/>
    <w:rsid w:val="0028342E"/>
    <w:rsid w:val="0028450D"/>
    <w:rsid w:val="002846DB"/>
    <w:rsid w:val="0028615A"/>
    <w:rsid w:val="00286795"/>
    <w:rsid w:val="00291EBF"/>
    <w:rsid w:val="00294BF9"/>
    <w:rsid w:val="00295FEE"/>
    <w:rsid w:val="00296D8E"/>
    <w:rsid w:val="002A0772"/>
    <w:rsid w:val="002B0601"/>
    <w:rsid w:val="002B10C7"/>
    <w:rsid w:val="002B66EF"/>
    <w:rsid w:val="002B6BE8"/>
    <w:rsid w:val="002B6EC9"/>
    <w:rsid w:val="002B7609"/>
    <w:rsid w:val="002B7ED6"/>
    <w:rsid w:val="002C0665"/>
    <w:rsid w:val="002C1842"/>
    <w:rsid w:val="002C2C92"/>
    <w:rsid w:val="002C2FF9"/>
    <w:rsid w:val="002C4749"/>
    <w:rsid w:val="002C6317"/>
    <w:rsid w:val="002D07B9"/>
    <w:rsid w:val="002D0C71"/>
    <w:rsid w:val="002D0F04"/>
    <w:rsid w:val="002D29DA"/>
    <w:rsid w:val="002D31A6"/>
    <w:rsid w:val="002D4A56"/>
    <w:rsid w:val="002D797A"/>
    <w:rsid w:val="002E0BC4"/>
    <w:rsid w:val="002E184C"/>
    <w:rsid w:val="002E2CAE"/>
    <w:rsid w:val="002E6409"/>
    <w:rsid w:val="002F0230"/>
    <w:rsid w:val="002F137A"/>
    <w:rsid w:val="002F267D"/>
    <w:rsid w:val="002F3C29"/>
    <w:rsid w:val="002F3D30"/>
    <w:rsid w:val="002F41A4"/>
    <w:rsid w:val="002F48E3"/>
    <w:rsid w:val="002F6BBA"/>
    <w:rsid w:val="002F6DFA"/>
    <w:rsid w:val="002F7C5F"/>
    <w:rsid w:val="0030038F"/>
    <w:rsid w:val="003025AC"/>
    <w:rsid w:val="00302D7F"/>
    <w:rsid w:val="00305125"/>
    <w:rsid w:val="00306442"/>
    <w:rsid w:val="003069FB"/>
    <w:rsid w:val="00312C0C"/>
    <w:rsid w:val="00313AA2"/>
    <w:rsid w:val="00317344"/>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A49"/>
    <w:rsid w:val="00346441"/>
    <w:rsid w:val="00347422"/>
    <w:rsid w:val="003475EC"/>
    <w:rsid w:val="0035076B"/>
    <w:rsid w:val="00352BEB"/>
    <w:rsid w:val="00353885"/>
    <w:rsid w:val="00361EB1"/>
    <w:rsid w:val="003629D1"/>
    <w:rsid w:val="003637CE"/>
    <w:rsid w:val="00364356"/>
    <w:rsid w:val="00364CDE"/>
    <w:rsid w:val="003715EC"/>
    <w:rsid w:val="00373753"/>
    <w:rsid w:val="00374A37"/>
    <w:rsid w:val="00376867"/>
    <w:rsid w:val="00376A96"/>
    <w:rsid w:val="00376EF9"/>
    <w:rsid w:val="003772AC"/>
    <w:rsid w:val="00377DCE"/>
    <w:rsid w:val="00381E56"/>
    <w:rsid w:val="003826FF"/>
    <w:rsid w:val="00393D9D"/>
    <w:rsid w:val="00393E61"/>
    <w:rsid w:val="00396D02"/>
    <w:rsid w:val="003A0041"/>
    <w:rsid w:val="003A1C3E"/>
    <w:rsid w:val="003A2970"/>
    <w:rsid w:val="003A4594"/>
    <w:rsid w:val="003A5088"/>
    <w:rsid w:val="003A73E6"/>
    <w:rsid w:val="003A7D80"/>
    <w:rsid w:val="003B0D2C"/>
    <w:rsid w:val="003B0E46"/>
    <w:rsid w:val="003B14AA"/>
    <w:rsid w:val="003B19C7"/>
    <w:rsid w:val="003B25A5"/>
    <w:rsid w:val="003B3120"/>
    <w:rsid w:val="003B3537"/>
    <w:rsid w:val="003B567E"/>
    <w:rsid w:val="003B6932"/>
    <w:rsid w:val="003B79EB"/>
    <w:rsid w:val="003B7ED0"/>
    <w:rsid w:val="003C0D91"/>
    <w:rsid w:val="003C3BD7"/>
    <w:rsid w:val="003C3E42"/>
    <w:rsid w:val="003C4B05"/>
    <w:rsid w:val="003C72E2"/>
    <w:rsid w:val="003D07D2"/>
    <w:rsid w:val="003D5B84"/>
    <w:rsid w:val="003D79CF"/>
    <w:rsid w:val="003E0207"/>
    <w:rsid w:val="003E0D02"/>
    <w:rsid w:val="003E304D"/>
    <w:rsid w:val="003E4AA5"/>
    <w:rsid w:val="003F0964"/>
    <w:rsid w:val="003F18A1"/>
    <w:rsid w:val="003F1C9B"/>
    <w:rsid w:val="003F1D93"/>
    <w:rsid w:val="003F2EB6"/>
    <w:rsid w:val="003F4897"/>
    <w:rsid w:val="003F6587"/>
    <w:rsid w:val="003F77D0"/>
    <w:rsid w:val="00402C7D"/>
    <w:rsid w:val="00403A74"/>
    <w:rsid w:val="00407351"/>
    <w:rsid w:val="00407C2D"/>
    <w:rsid w:val="004106DF"/>
    <w:rsid w:val="00411A71"/>
    <w:rsid w:val="00411C0C"/>
    <w:rsid w:val="0041399A"/>
    <w:rsid w:val="00414535"/>
    <w:rsid w:val="00414EA0"/>
    <w:rsid w:val="00420D64"/>
    <w:rsid w:val="004239FC"/>
    <w:rsid w:val="00424E85"/>
    <w:rsid w:val="00425BE9"/>
    <w:rsid w:val="004269D6"/>
    <w:rsid w:val="00427072"/>
    <w:rsid w:val="004322D8"/>
    <w:rsid w:val="0043585C"/>
    <w:rsid w:val="00441E0E"/>
    <w:rsid w:val="00441F35"/>
    <w:rsid w:val="00441FE6"/>
    <w:rsid w:val="00443205"/>
    <w:rsid w:val="004439D2"/>
    <w:rsid w:val="004503E9"/>
    <w:rsid w:val="004526A1"/>
    <w:rsid w:val="00453463"/>
    <w:rsid w:val="004550E4"/>
    <w:rsid w:val="0045734E"/>
    <w:rsid w:val="004576EE"/>
    <w:rsid w:val="00457DF2"/>
    <w:rsid w:val="004637E8"/>
    <w:rsid w:val="00464F81"/>
    <w:rsid w:val="00467368"/>
    <w:rsid w:val="004674CD"/>
    <w:rsid w:val="004705EE"/>
    <w:rsid w:val="004710EE"/>
    <w:rsid w:val="00472E56"/>
    <w:rsid w:val="00473961"/>
    <w:rsid w:val="00473E74"/>
    <w:rsid w:val="004740EC"/>
    <w:rsid w:val="004819CF"/>
    <w:rsid w:val="00481DA2"/>
    <w:rsid w:val="00482432"/>
    <w:rsid w:val="00484866"/>
    <w:rsid w:val="004848F0"/>
    <w:rsid w:val="004859D6"/>
    <w:rsid w:val="00485FD1"/>
    <w:rsid w:val="00487291"/>
    <w:rsid w:val="0048797E"/>
    <w:rsid w:val="00487DD3"/>
    <w:rsid w:val="004902C8"/>
    <w:rsid w:val="004905D4"/>
    <w:rsid w:val="00492E44"/>
    <w:rsid w:val="004947B9"/>
    <w:rsid w:val="0049514C"/>
    <w:rsid w:val="00496DFD"/>
    <w:rsid w:val="004A03CD"/>
    <w:rsid w:val="004A0C8B"/>
    <w:rsid w:val="004A139E"/>
    <w:rsid w:val="004A187E"/>
    <w:rsid w:val="004A1BF7"/>
    <w:rsid w:val="004A335F"/>
    <w:rsid w:val="004A3F3D"/>
    <w:rsid w:val="004A4FDB"/>
    <w:rsid w:val="004A5FC0"/>
    <w:rsid w:val="004A6594"/>
    <w:rsid w:val="004A7C83"/>
    <w:rsid w:val="004B1FFE"/>
    <w:rsid w:val="004B2F8C"/>
    <w:rsid w:val="004B4EDE"/>
    <w:rsid w:val="004B589F"/>
    <w:rsid w:val="004B661B"/>
    <w:rsid w:val="004B76DC"/>
    <w:rsid w:val="004C0B2C"/>
    <w:rsid w:val="004C332A"/>
    <w:rsid w:val="004C3BEB"/>
    <w:rsid w:val="004C53A3"/>
    <w:rsid w:val="004C59ED"/>
    <w:rsid w:val="004C65D5"/>
    <w:rsid w:val="004D06D8"/>
    <w:rsid w:val="004D7295"/>
    <w:rsid w:val="004E140A"/>
    <w:rsid w:val="004E154B"/>
    <w:rsid w:val="004E1914"/>
    <w:rsid w:val="004E357D"/>
    <w:rsid w:val="004E3613"/>
    <w:rsid w:val="004E3AFD"/>
    <w:rsid w:val="004E3CAD"/>
    <w:rsid w:val="004E590B"/>
    <w:rsid w:val="004E6C69"/>
    <w:rsid w:val="004F101E"/>
    <w:rsid w:val="004F1436"/>
    <w:rsid w:val="004F15E4"/>
    <w:rsid w:val="004F26F1"/>
    <w:rsid w:val="004F2A11"/>
    <w:rsid w:val="004F3166"/>
    <w:rsid w:val="004F3208"/>
    <w:rsid w:val="004F54D2"/>
    <w:rsid w:val="004F6193"/>
    <w:rsid w:val="004F68DD"/>
    <w:rsid w:val="00501713"/>
    <w:rsid w:val="00501E00"/>
    <w:rsid w:val="0050265D"/>
    <w:rsid w:val="005043AA"/>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CFA"/>
    <w:rsid w:val="00530A95"/>
    <w:rsid w:val="00530CAF"/>
    <w:rsid w:val="0053172B"/>
    <w:rsid w:val="00532941"/>
    <w:rsid w:val="00535A39"/>
    <w:rsid w:val="005373E3"/>
    <w:rsid w:val="00540DCE"/>
    <w:rsid w:val="00540DD7"/>
    <w:rsid w:val="00541F86"/>
    <w:rsid w:val="00541FCB"/>
    <w:rsid w:val="0054283A"/>
    <w:rsid w:val="00545E9C"/>
    <w:rsid w:val="00547658"/>
    <w:rsid w:val="0054768C"/>
    <w:rsid w:val="0055341E"/>
    <w:rsid w:val="0055649A"/>
    <w:rsid w:val="005623DF"/>
    <w:rsid w:val="00563102"/>
    <w:rsid w:val="00570DFC"/>
    <w:rsid w:val="00572013"/>
    <w:rsid w:val="00573257"/>
    <w:rsid w:val="005778F7"/>
    <w:rsid w:val="00577A3F"/>
    <w:rsid w:val="005805DF"/>
    <w:rsid w:val="0058290E"/>
    <w:rsid w:val="0058326E"/>
    <w:rsid w:val="005833B8"/>
    <w:rsid w:val="00583A03"/>
    <w:rsid w:val="005841BA"/>
    <w:rsid w:val="00584301"/>
    <w:rsid w:val="005869B8"/>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B7917"/>
    <w:rsid w:val="005C11D6"/>
    <w:rsid w:val="005C12EA"/>
    <w:rsid w:val="005C1759"/>
    <w:rsid w:val="005C234E"/>
    <w:rsid w:val="005C2FE9"/>
    <w:rsid w:val="005C3854"/>
    <w:rsid w:val="005C7AC4"/>
    <w:rsid w:val="005D02EE"/>
    <w:rsid w:val="005D0C1B"/>
    <w:rsid w:val="005D210E"/>
    <w:rsid w:val="005D3D27"/>
    <w:rsid w:val="005D464B"/>
    <w:rsid w:val="005D7D3A"/>
    <w:rsid w:val="005D7EB1"/>
    <w:rsid w:val="005E525A"/>
    <w:rsid w:val="005E6EF7"/>
    <w:rsid w:val="005E736A"/>
    <w:rsid w:val="005E75FC"/>
    <w:rsid w:val="005F042D"/>
    <w:rsid w:val="005F3D1C"/>
    <w:rsid w:val="005F534C"/>
    <w:rsid w:val="005F75F8"/>
    <w:rsid w:val="006044C7"/>
    <w:rsid w:val="0061096A"/>
    <w:rsid w:val="006123B6"/>
    <w:rsid w:val="006128D9"/>
    <w:rsid w:val="00613977"/>
    <w:rsid w:val="0061627D"/>
    <w:rsid w:val="006202E3"/>
    <w:rsid w:val="006206C7"/>
    <w:rsid w:val="00622EC4"/>
    <w:rsid w:val="0062488B"/>
    <w:rsid w:val="006308E3"/>
    <w:rsid w:val="006327F1"/>
    <w:rsid w:val="00636167"/>
    <w:rsid w:val="00644417"/>
    <w:rsid w:val="00647075"/>
    <w:rsid w:val="00652EBE"/>
    <w:rsid w:val="006549EF"/>
    <w:rsid w:val="00655C14"/>
    <w:rsid w:val="00656245"/>
    <w:rsid w:val="00656420"/>
    <w:rsid w:val="00662070"/>
    <w:rsid w:val="0066237A"/>
    <w:rsid w:val="006628A9"/>
    <w:rsid w:val="00665A9F"/>
    <w:rsid w:val="00665B37"/>
    <w:rsid w:val="00665CF4"/>
    <w:rsid w:val="006719D8"/>
    <w:rsid w:val="0067364F"/>
    <w:rsid w:val="006738F0"/>
    <w:rsid w:val="00675D81"/>
    <w:rsid w:val="00676455"/>
    <w:rsid w:val="00676EB9"/>
    <w:rsid w:val="00682B00"/>
    <w:rsid w:val="00685AA5"/>
    <w:rsid w:val="00685FB4"/>
    <w:rsid w:val="006863DA"/>
    <w:rsid w:val="00687A9E"/>
    <w:rsid w:val="00687CA7"/>
    <w:rsid w:val="00687D3A"/>
    <w:rsid w:val="006925E2"/>
    <w:rsid w:val="006A0231"/>
    <w:rsid w:val="006A090C"/>
    <w:rsid w:val="006A1384"/>
    <w:rsid w:val="006A34DA"/>
    <w:rsid w:val="006A4FFF"/>
    <w:rsid w:val="006A6AEE"/>
    <w:rsid w:val="006B027E"/>
    <w:rsid w:val="006B0965"/>
    <w:rsid w:val="006B4AE5"/>
    <w:rsid w:val="006B6754"/>
    <w:rsid w:val="006B71FD"/>
    <w:rsid w:val="006C0661"/>
    <w:rsid w:val="006C0E3B"/>
    <w:rsid w:val="006C18AF"/>
    <w:rsid w:val="006C1D12"/>
    <w:rsid w:val="006C1E2B"/>
    <w:rsid w:val="006D29E6"/>
    <w:rsid w:val="006D449D"/>
    <w:rsid w:val="006D51C9"/>
    <w:rsid w:val="006D5851"/>
    <w:rsid w:val="006D5DAA"/>
    <w:rsid w:val="006D60D9"/>
    <w:rsid w:val="006D6178"/>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5140"/>
    <w:rsid w:val="007066C5"/>
    <w:rsid w:val="007129D0"/>
    <w:rsid w:val="00712FFF"/>
    <w:rsid w:val="007142C8"/>
    <w:rsid w:val="00714E53"/>
    <w:rsid w:val="00717A32"/>
    <w:rsid w:val="00720729"/>
    <w:rsid w:val="007212E2"/>
    <w:rsid w:val="00723DEB"/>
    <w:rsid w:val="007240E7"/>
    <w:rsid w:val="00731AEB"/>
    <w:rsid w:val="00731FAE"/>
    <w:rsid w:val="00732346"/>
    <w:rsid w:val="00734237"/>
    <w:rsid w:val="00740C36"/>
    <w:rsid w:val="00740ECE"/>
    <w:rsid w:val="00741A8F"/>
    <w:rsid w:val="00742008"/>
    <w:rsid w:val="00743982"/>
    <w:rsid w:val="00743BA0"/>
    <w:rsid w:val="00746E35"/>
    <w:rsid w:val="00747DFD"/>
    <w:rsid w:val="00752B85"/>
    <w:rsid w:val="00754329"/>
    <w:rsid w:val="007547A1"/>
    <w:rsid w:val="0075674A"/>
    <w:rsid w:val="00756A93"/>
    <w:rsid w:val="0075769A"/>
    <w:rsid w:val="00765DEF"/>
    <w:rsid w:val="00766E46"/>
    <w:rsid w:val="00767AB8"/>
    <w:rsid w:val="00770E6E"/>
    <w:rsid w:val="00771A7C"/>
    <w:rsid w:val="0077230A"/>
    <w:rsid w:val="00772725"/>
    <w:rsid w:val="00773EB7"/>
    <w:rsid w:val="007751AA"/>
    <w:rsid w:val="00777AD7"/>
    <w:rsid w:val="0078738E"/>
    <w:rsid w:val="007912CE"/>
    <w:rsid w:val="00793472"/>
    <w:rsid w:val="0079451D"/>
    <w:rsid w:val="007A04C8"/>
    <w:rsid w:val="007A3102"/>
    <w:rsid w:val="007A3B30"/>
    <w:rsid w:val="007A3FC0"/>
    <w:rsid w:val="007A49BA"/>
    <w:rsid w:val="007A609F"/>
    <w:rsid w:val="007A6A3D"/>
    <w:rsid w:val="007A7484"/>
    <w:rsid w:val="007B57A1"/>
    <w:rsid w:val="007B7535"/>
    <w:rsid w:val="007C0D3D"/>
    <w:rsid w:val="007C2A08"/>
    <w:rsid w:val="007C608C"/>
    <w:rsid w:val="007C60D8"/>
    <w:rsid w:val="007D0AC6"/>
    <w:rsid w:val="007D11E4"/>
    <w:rsid w:val="007D2077"/>
    <w:rsid w:val="007D39B6"/>
    <w:rsid w:val="007D7A78"/>
    <w:rsid w:val="007E5812"/>
    <w:rsid w:val="007E68A5"/>
    <w:rsid w:val="007F1EC7"/>
    <w:rsid w:val="007F286F"/>
    <w:rsid w:val="007F2C82"/>
    <w:rsid w:val="007F36F4"/>
    <w:rsid w:val="007F3EAF"/>
    <w:rsid w:val="007F40B0"/>
    <w:rsid w:val="007F5D43"/>
    <w:rsid w:val="007F5F38"/>
    <w:rsid w:val="007F665B"/>
    <w:rsid w:val="008042C8"/>
    <w:rsid w:val="00805CFD"/>
    <w:rsid w:val="00807F15"/>
    <w:rsid w:val="00810562"/>
    <w:rsid w:val="00810E9D"/>
    <w:rsid w:val="0081359D"/>
    <w:rsid w:val="008136A0"/>
    <w:rsid w:val="0081394F"/>
    <w:rsid w:val="00813CDD"/>
    <w:rsid w:val="00814164"/>
    <w:rsid w:val="00814AD7"/>
    <w:rsid w:val="00815A2E"/>
    <w:rsid w:val="008168B9"/>
    <w:rsid w:val="00820B4E"/>
    <w:rsid w:val="00822488"/>
    <w:rsid w:val="00823B38"/>
    <w:rsid w:val="00823F1C"/>
    <w:rsid w:val="00824697"/>
    <w:rsid w:val="00827A30"/>
    <w:rsid w:val="008318B8"/>
    <w:rsid w:val="00831DDD"/>
    <w:rsid w:val="00832386"/>
    <w:rsid w:val="008332DA"/>
    <w:rsid w:val="008344C2"/>
    <w:rsid w:val="00834BAC"/>
    <w:rsid w:val="00835CB4"/>
    <w:rsid w:val="00836D01"/>
    <w:rsid w:val="008379F3"/>
    <w:rsid w:val="00837EA3"/>
    <w:rsid w:val="008439A0"/>
    <w:rsid w:val="00843BE9"/>
    <w:rsid w:val="008508FF"/>
    <w:rsid w:val="00850CAC"/>
    <w:rsid w:val="0085238C"/>
    <w:rsid w:val="008530DA"/>
    <w:rsid w:val="008538D0"/>
    <w:rsid w:val="00853BF4"/>
    <w:rsid w:val="00854ED5"/>
    <w:rsid w:val="00855965"/>
    <w:rsid w:val="00856356"/>
    <w:rsid w:val="008563F2"/>
    <w:rsid w:val="00860671"/>
    <w:rsid w:val="008617BE"/>
    <w:rsid w:val="00862CD2"/>
    <w:rsid w:val="0086508B"/>
    <w:rsid w:val="00866AF6"/>
    <w:rsid w:val="00866E4F"/>
    <w:rsid w:val="0087156B"/>
    <w:rsid w:val="00872B43"/>
    <w:rsid w:val="00872D7E"/>
    <w:rsid w:val="008754E6"/>
    <w:rsid w:val="0087776F"/>
    <w:rsid w:val="0088149E"/>
    <w:rsid w:val="0088233C"/>
    <w:rsid w:val="0088280A"/>
    <w:rsid w:val="00883EB7"/>
    <w:rsid w:val="00885449"/>
    <w:rsid w:val="00891BC1"/>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4C2"/>
    <w:rsid w:val="008B1639"/>
    <w:rsid w:val="008B1A88"/>
    <w:rsid w:val="008B218D"/>
    <w:rsid w:val="008B279B"/>
    <w:rsid w:val="008B3B85"/>
    <w:rsid w:val="008B42E3"/>
    <w:rsid w:val="008B4E8C"/>
    <w:rsid w:val="008B60B8"/>
    <w:rsid w:val="008C12BE"/>
    <w:rsid w:val="008C1B93"/>
    <w:rsid w:val="008C22C7"/>
    <w:rsid w:val="008C38EB"/>
    <w:rsid w:val="008C414B"/>
    <w:rsid w:val="008C54EA"/>
    <w:rsid w:val="008C6701"/>
    <w:rsid w:val="008C671C"/>
    <w:rsid w:val="008D11A8"/>
    <w:rsid w:val="008D1F60"/>
    <w:rsid w:val="008D28A9"/>
    <w:rsid w:val="008D3BDF"/>
    <w:rsid w:val="008D78FF"/>
    <w:rsid w:val="008D7EA2"/>
    <w:rsid w:val="008E09EC"/>
    <w:rsid w:val="008E0F80"/>
    <w:rsid w:val="008E1CA4"/>
    <w:rsid w:val="008E3FAA"/>
    <w:rsid w:val="008E51B9"/>
    <w:rsid w:val="008E737C"/>
    <w:rsid w:val="008F04D0"/>
    <w:rsid w:val="008F05B8"/>
    <w:rsid w:val="008F0C9D"/>
    <w:rsid w:val="008F0D5A"/>
    <w:rsid w:val="008F1C12"/>
    <w:rsid w:val="008F5A4B"/>
    <w:rsid w:val="008F5EF9"/>
    <w:rsid w:val="008F5F6F"/>
    <w:rsid w:val="00900EC1"/>
    <w:rsid w:val="00901214"/>
    <w:rsid w:val="0090464B"/>
    <w:rsid w:val="00904D6D"/>
    <w:rsid w:val="00904EC8"/>
    <w:rsid w:val="00906951"/>
    <w:rsid w:val="0091187A"/>
    <w:rsid w:val="00912FBC"/>
    <w:rsid w:val="00913D3B"/>
    <w:rsid w:val="00913F75"/>
    <w:rsid w:val="00915B02"/>
    <w:rsid w:val="00917147"/>
    <w:rsid w:val="00921D05"/>
    <w:rsid w:val="0092257C"/>
    <w:rsid w:val="00923121"/>
    <w:rsid w:val="009266EC"/>
    <w:rsid w:val="009314C3"/>
    <w:rsid w:val="009317FD"/>
    <w:rsid w:val="00935455"/>
    <w:rsid w:val="0093773E"/>
    <w:rsid w:val="009406FF"/>
    <w:rsid w:val="00941203"/>
    <w:rsid w:val="009416C1"/>
    <w:rsid w:val="009418CE"/>
    <w:rsid w:val="0094367D"/>
    <w:rsid w:val="00943FA1"/>
    <w:rsid w:val="00945A5C"/>
    <w:rsid w:val="00946389"/>
    <w:rsid w:val="0094738D"/>
    <w:rsid w:val="00950EF7"/>
    <w:rsid w:val="00954DC1"/>
    <w:rsid w:val="00954FE8"/>
    <w:rsid w:val="00955462"/>
    <w:rsid w:val="00956EB6"/>
    <w:rsid w:val="00957C11"/>
    <w:rsid w:val="009605EF"/>
    <w:rsid w:val="009617A9"/>
    <w:rsid w:val="00964F93"/>
    <w:rsid w:val="00965DF1"/>
    <w:rsid w:val="009665BE"/>
    <w:rsid w:val="009673AB"/>
    <w:rsid w:val="00970E84"/>
    <w:rsid w:val="00971153"/>
    <w:rsid w:val="00981036"/>
    <w:rsid w:val="00981E5F"/>
    <w:rsid w:val="00983846"/>
    <w:rsid w:val="00990CC8"/>
    <w:rsid w:val="00991BE2"/>
    <w:rsid w:val="0099227E"/>
    <w:rsid w:val="00992D6F"/>
    <w:rsid w:val="009949C5"/>
    <w:rsid w:val="00996CAB"/>
    <w:rsid w:val="009A19B2"/>
    <w:rsid w:val="009A1BFB"/>
    <w:rsid w:val="009A425A"/>
    <w:rsid w:val="009A6C29"/>
    <w:rsid w:val="009A734C"/>
    <w:rsid w:val="009B309A"/>
    <w:rsid w:val="009B3451"/>
    <w:rsid w:val="009B3ACB"/>
    <w:rsid w:val="009B3EC0"/>
    <w:rsid w:val="009B5FE8"/>
    <w:rsid w:val="009B62B1"/>
    <w:rsid w:val="009B76C2"/>
    <w:rsid w:val="009C080D"/>
    <w:rsid w:val="009C30BF"/>
    <w:rsid w:val="009C5293"/>
    <w:rsid w:val="009D09D3"/>
    <w:rsid w:val="009D41DF"/>
    <w:rsid w:val="009D709E"/>
    <w:rsid w:val="009E0249"/>
    <w:rsid w:val="009E055A"/>
    <w:rsid w:val="009E0F0F"/>
    <w:rsid w:val="009E36AC"/>
    <w:rsid w:val="009E4FB4"/>
    <w:rsid w:val="009E5694"/>
    <w:rsid w:val="009E585B"/>
    <w:rsid w:val="009F040E"/>
    <w:rsid w:val="009F6B1B"/>
    <w:rsid w:val="00A01765"/>
    <w:rsid w:val="00A02DD3"/>
    <w:rsid w:val="00A04D6C"/>
    <w:rsid w:val="00A05622"/>
    <w:rsid w:val="00A07844"/>
    <w:rsid w:val="00A1136A"/>
    <w:rsid w:val="00A12843"/>
    <w:rsid w:val="00A16250"/>
    <w:rsid w:val="00A17296"/>
    <w:rsid w:val="00A17D28"/>
    <w:rsid w:val="00A21621"/>
    <w:rsid w:val="00A22457"/>
    <w:rsid w:val="00A22900"/>
    <w:rsid w:val="00A2403C"/>
    <w:rsid w:val="00A31E71"/>
    <w:rsid w:val="00A3340E"/>
    <w:rsid w:val="00A42248"/>
    <w:rsid w:val="00A426C8"/>
    <w:rsid w:val="00A42ABF"/>
    <w:rsid w:val="00A43C99"/>
    <w:rsid w:val="00A4427E"/>
    <w:rsid w:val="00A45F15"/>
    <w:rsid w:val="00A46733"/>
    <w:rsid w:val="00A46ECF"/>
    <w:rsid w:val="00A477B8"/>
    <w:rsid w:val="00A47AD5"/>
    <w:rsid w:val="00A47F03"/>
    <w:rsid w:val="00A51683"/>
    <w:rsid w:val="00A51892"/>
    <w:rsid w:val="00A52037"/>
    <w:rsid w:val="00A52149"/>
    <w:rsid w:val="00A5654D"/>
    <w:rsid w:val="00A5724F"/>
    <w:rsid w:val="00A62568"/>
    <w:rsid w:val="00A6261F"/>
    <w:rsid w:val="00A63F8C"/>
    <w:rsid w:val="00A662A3"/>
    <w:rsid w:val="00A6697F"/>
    <w:rsid w:val="00A673B0"/>
    <w:rsid w:val="00A71C8A"/>
    <w:rsid w:val="00A71ED6"/>
    <w:rsid w:val="00A77E76"/>
    <w:rsid w:val="00A80090"/>
    <w:rsid w:val="00A85A64"/>
    <w:rsid w:val="00A865C9"/>
    <w:rsid w:val="00A915A7"/>
    <w:rsid w:val="00A924CB"/>
    <w:rsid w:val="00A93118"/>
    <w:rsid w:val="00AA3EC5"/>
    <w:rsid w:val="00AA48F5"/>
    <w:rsid w:val="00AA4B39"/>
    <w:rsid w:val="00AA512B"/>
    <w:rsid w:val="00AA608B"/>
    <w:rsid w:val="00AA6811"/>
    <w:rsid w:val="00AA77C0"/>
    <w:rsid w:val="00AB1CD7"/>
    <w:rsid w:val="00AB1F5C"/>
    <w:rsid w:val="00AB4311"/>
    <w:rsid w:val="00AB49DA"/>
    <w:rsid w:val="00AB59A7"/>
    <w:rsid w:val="00AB68F7"/>
    <w:rsid w:val="00AC077B"/>
    <w:rsid w:val="00AC0C82"/>
    <w:rsid w:val="00AC1F08"/>
    <w:rsid w:val="00AC42FF"/>
    <w:rsid w:val="00AC60ED"/>
    <w:rsid w:val="00AD2373"/>
    <w:rsid w:val="00AD564C"/>
    <w:rsid w:val="00AD7639"/>
    <w:rsid w:val="00AE3182"/>
    <w:rsid w:val="00AE43A3"/>
    <w:rsid w:val="00AE5BCE"/>
    <w:rsid w:val="00AF0925"/>
    <w:rsid w:val="00AF095A"/>
    <w:rsid w:val="00AF1119"/>
    <w:rsid w:val="00AF3636"/>
    <w:rsid w:val="00AF59C3"/>
    <w:rsid w:val="00AF5AE2"/>
    <w:rsid w:val="00B011BB"/>
    <w:rsid w:val="00B0163B"/>
    <w:rsid w:val="00B04312"/>
    <w:rsid w:val="00B0539A"/>
    <w:rsid w:val="00B06669"/>
    <w:rsid w:val="00B06F09"/>
    <w:rsid w:val="00B07DF0"/>
    <w:rsid w:val="00B13D9B"/>
    <w:rsid w:val="00B140F9"/>
    <w:rsid w:val="00B14782"/>
    <w:rsid w:val="00B14B32"/>
    <w:rsid w:val="00B14BA4"/>
    <w:rsid w:val="00B14C9C"/>
    <w:rsid w:val="00B14E05"/>
    <w:rsid w:val="00B162AC"/>
    <w:rsid w:val="00B162E1"/>
    <w:rsid w:val="00B17156"/>
    <w:rsid w:val="00B17A29"/>
    <w:rsid w:val="00B17D85"/>
    <w:rsid w:val="00B21966"/>
    <w:rsid w:val="00B2363C"/>
    <w:rsid w:val="00B252F9"/>
    <w:rsid w:val="00B25977"/>
    <w:rsid w:val="00B271D8"/>
    <w:rsid w:val="00B27C45"/>
    <w:rsid w:val="00B30A5D"/>
    <w:rsid w:val="00B313EB"/>
    <w:rsid w:val="00B3198A"/>
    <w:rsid w:val="00B34812"/>
    <w:rsid w:val="00B357AE"/>
    <w:rsid w:val="00B37E57"/>
    <w:rsid w:val="00B42FA5"/>
    <w:rsid w:val="00B433C1"/>
    <w:rsid w:val="00B43D86"/>
    <w:rsid w:val="00B513AD"/>
    <w:rsid w:val="00B514D3"/>
    <w:rsid w:val="00B51BC7"/>
    <w:rsid w:val="00B52134"/>
    <w:rsid w:val="00B5376F"/>
    <w:rsid w:val="00B56063"/>
    <w:rsid w:val="00B570B0"/>
    <w:rsid w:val="00B57714"/>
    <w:rsid w:val="00B61620"/>
    <w:rsid w:val="00B64061"/>
    <w:rsid w:val="00B64C89"/>
    <w:rsid w:val="00B65BB6"/>
    <w:rsid w:val="00B7048C"/>
    <w:rsid w:val="00B71D8A"/>
    <w:rsid w:val="00B73F7D"/>
    <w:rsid w:val="00B743B9"/>
    <w:rsid w:val="00B75062"/>
    <w:rsid w:val="00B768D7"/>
    <w:rsid w:val="00B76990"/>
    <w:rsid w:val="00B777EE"/>
    <w:rsid w:val="00B778A3"/>
    <w:rsid w:val="00B809F3"/>
    <w:rsid w:val="00B84320"/>
    <w:rsid w:val="00B85932"/>
    <w:rsid w:val="00B87588"/>
    <w:rsid w:val="00B91512"/>
    <w:rsid w:val="00B92474"/>
    <w:rsid w:val="00B92A8B"/>
    <w:rsid w:val="00BA0AEE"/>
    <w:rsid w:val="00BA11ED"/>
    <w:rsid w:val="00BA2419"/>
    <w:rsid w:val="00BA792A"/>
    <w:rsid w:val="00BB0F2F"/>
    <w:rsid w:val="00BB1C66"/>
    <w:rsid w:val="00BB3596"/>
    <w:rsid w:val="00BB483A"/>
    <w:rsid w:val="00BB524D"/>
    <w:rsid w:val="00BB5385"/>
    <w:rsid w:val="00BB5653"/>
    <w:rsid w:val="00BB6E3C"/>
    <w:rsid w:val="00BC06CF"/>
    <w:rsid w:val="00BC133D"/>
    <w:rsid w:val="00BC3E9C"/>
    <w:rsid w:val="00BC4AF5"/>
    <w:rsid w:val="00BC5AA5"/>
    <w:rsid w:val="00BC604C"/>
    <w:rsid w:val="00BC7CC2"/>
    <w:rsid w:val="00BD049F"/>
    <w:rsid w:val="00BD080B"/>
    <w:rsid w:val="00BD0E9D"/>
    <w:rsid w:val="00BD1808"/>
    <w:rsid w:val="00BD218A"/>
    <w:rsid w:val="00BD22C6"/>
    <w:rsid w:val="00BD399A"/>
    <w:rsid w:val="00BD557E"/>
    <w:rsid w:val="00BD5B18"/>
    <w:rsid w:val="00BD5F64"/>
    <w:rsid w:val="00BE0201"/>
    <w:rsid w:val="00BE3232"/>
    <w:rsid w:val="00BE371A"/>
    <w:rsid w:val="00BE4068"/>
    <w:rsid w:val="00BE520C"/>
    <w:rsid w:val="00BF16AD"/>
    <w:rsid w:val="00BF1C67"/>
    <w:rsid w:val="00BF2C8B"/>
    <w:rsid w:val="00BF34A7"/>
    <w:rsid w:val="00BF3B14"/>
    <w:rsid w:val="00BF4710"/>
    <w:rsid w:val="00BF6218"/>
    <w:rsid w:val="00C00EA2"/>
    <w:rsid w:val="00C011EE"/>
    <w:rsid w:val="00C01E30"/>
    <w:rsid w:val="00C02535"/>
    <w:rsid w:val="00C0352A"/>
    <w:rsid w:val="00C0425B"/>
    <w:rsid w:val="00C05811"/>
    <w:rsid w:val="00C05E3F"/>
    <w:rsid w:val="00C07BEF"/>
    <w:rsid w:val="00C1015B"/>
    <w:rsid w:val="00C103A1"/>
    <w:rsid w:val="00C10A10"/>
    <w:rsid w:val="00C10D6A"/>
    <w:rsid w:val="00C10EC0"/>
    <w:rsid w:val="00C117A4"/>
    <w:rsid w:val="00C13B9C"/>
    <w:rsid w:val="00C14063"/>
    <w:rsid w:val="00C15102"/>
    <w:rsid w:val="00C15A56"/>
    <w:rsid w:val="00C20353"/>
    <w:rsid w:val="00C22F0A"/>
    <w:rsid w:val="00C2325B"/>
    <w:rsid w:val="00C25B1C"/>
    <w:rsid w:val="00C26299"/>
    <w:rsid w:val="00C26C2F"/>
    <w:rsid w:val="00C311E4"/>
    <w:rsid w:val="00C322BB"/>
    <w:rsid w:val="00C33540"/>
    <w:rsid w:val="00C350F2"/>
    <w:rsid w:val="00C35B73"/>
    <w:rsid w:val="00C35B8F"/>
    <w:rsid w:val="00C35FBE"/>
    <w:rsid w:val="00C40E59"/>
    <w:rsid w:val="00C418BF"/>
    <w:rsid w:val="00C4258F"/>
    <w:rsid w:val="00C44562"/>
    <w:rsid w:val="00C453FB"/>
    <w:rsid w:val="00C50166"/>
    <w:rsid w:val="00C502FF"/>
    <w:rsid w:val="00C55154"/>
    <w:rsid w:val="00C55BED"/>
    <w:rsid w:val="00C55D03"/>
    <w:rsid w:val="00C55F3E"/>
    <w:rsid w:val="00C57311"/>
    <w:rsid w:val="00C61588"/>
    <w:rsid w:val="00C61929"/>
    <w:rsid w:val="00C62E71"/>
    <w:rsid w:val="00C63059"/>
    <w:rsid w:val="00C631FE"/>
    <w:rsid w:val="00C63C08"/>
    <w:rsid w:val="00C66CCC"/>
    <w:rsid w:val="00C676A4"/>
    <w:rsid w:val="00C700B6"/>
    <w:rsid w:val="00C7182A"/>
    <w:rsid w:val="00C72659"/>
    <w:rsid w:val="00C734AC"/>
    <w:rsid w:val="00C734CC"/>
    <w:rsid w:val="00C73BD7"/>
    <w:rsid w:val="00C751CF"/>
    <w:rsid w:val="00C803DF"/>
    <w:rsid w:val="00C80CAC"/>
    <w:rsid w:val="00C82E58"/>
    <w:rsid w:val="00C8516B"/>
    <w:rsid w:val="00C854C1"/>
    <w:rsid w:val="00C85B81"/>
    <w:rsid w:val="00C90400"/>
    <w:rsid w:val="00C9178F"/>
    <w:rsid w:val="00C93F76"/>
    <w:rsid w:val="00C95425"/>
    <w:rsid w:val="00C9655A"/>
    <w:rsid w:val="00C96FCA"/>
    <w:rsid w:val="00C9754D"/>
    <w:rsid w:val="00C975DF"/>
    <w:rsid w:val="00CA23C4"/>
    <w:rsid w:val="00CA5D84"/>
    <w:rsid w:val="00CB408A"/>
    <w:rsid w:val="00CB6D5D"/>
    <w:rsid w:val="00CC1960"/>
    <w:rsid w:val="00CC2789"/>
    <w:rsid w:val="00CC3852"/>
    <w:rsid w:val="00CC44A8"/>
    <w:rsid w:val="00CC5D50"/>
    <w:rsid w:val="00CD6697"/>
    <w:rsid w:val="00CE1CF3"/>
    <w:rsid w:val="00CE387F"/>
    <w:rsid w:val="00CE640D"/>
    <w:rsid w:val="00CE70F3"/>
    <w:rsid w:val="00CE7659"/>
    <w:rsid w:val="00CE7E94"/>
    <w:rsid w:val="00CF0E18"/>
    <w:rsid w:val="00CF12E2"/>
    <w:rsid w:val="00CF29A4"/>
    <w:rsid w:val="00CF2DF7"/>
    <w:rsid w:val="00CF2F2E"/>
    <w:rsid w:val="00CF4355"/>
    <w:rsid w:val="00CF624D"/>
    <w:rsid w:val="00CF6E34"/>
    <w:rsid w:val="00D013CF"/>
    <w:rsid w:val="00D03A12"/>
    <w:rsid w:val="00D066D9"/>
    <w:rsid w:val="00D076EF"/>
    <w:rsid w:val="00D108C5"/>
    <w:rsid w:val="00D10D7A"/>
    <w:rsid w:val="00D1187F"/>
    <w:rsid w:val="00D11C2D"/>
    <w:rsid w:val="00D12B25"/>
    <w:rsid w:val="00D1618D"/>
    <w:rsid w:val="00D167B1"/>
    <w:rsid w:val="00D16D1B"/>
    <w:rsid w:val="00D17980"/>
    <w:rsid w:val="00D2085A"/>
    <w:rsid w:val="00D21F66"/>
    <w:rsid w:val="00D247DB"/>
    <w:rsid w:val="00D24B66"/>
    <w:rsid w:val="00D24C22"/>
    <w:rsid w:val="00D31492"/>
    <w:rsid w:val="00D3478B"/>
    <w:rsid w:val="00D35E12"/>
    <w:rsid w:val="00D4000E"/>
    <w:rsid w:val="00D413DD"/>
    <w:rsid w:val="00D4189D"/>
    <w:rsid w:val="00D424E3"/>
    <w:rsid w:val="00D42604"/>
    <w:rsid w:val="00D42A3A"/>
    <w:rsid w:val="00D43436"/>
    <w:rsid w:val="00D4389A"/>
    <w:rsid w:val="00D4436A"/>
    <w:rsid w:val="00D45829"/>
    <w:rsid w:val="00D45DEF"/>
    <w:rsid w:val="00D45FB7"/>
    <w:rsid w:val="00D46347"/>
    <w:rsid w:val="00D46954"/>
    <w:rsid w:val="00D51E72"/>
    <w:rsid w:val="00D520E6"/>
    <w:rsid w:val="00D52B15"/>
    <w:rsid w:val="00D534EA"/>
    <w:rsid w:val="00D540A4"/>
    <w:rsid w:val="00D54DBC"/>
    <w:rsid w:val="00D570F3"/>
    <w:rsid w:val="00D61C85"/>
    <w:rsid w:val="00D62101"/>
    <w:rsid w:val="00D624E5"/>
    <w:rsid w:val="00D634A8"/>
    <w:rsid w:val="00D64C3D"/>
    <w:rsid w:val="00D65461"/>
    <w:rsid w:val="00D65A1C"/>
    <w:rsid w:val="00D67099"/>
    <w:rsid w:val="00D71939"/>
    <w:rsid w:val="00D72D27"/>
    <w:rsid w:val="00D72E3D"/>
    <w:rsid w:val="00D73317"/>
    <w:rsid w:val="00D743C8"/>
    <w:rsid w:val="00D743DA"/>
    <w:rsid w:val="00D744B5"/>
    <w:rsid w:val="00D745B1"/>
    <w:rsid w:val="00D74C5F"/>
    <w:rsid w:val="00D753F3"/>
    <w:rsid w:val="00D82026"/>
    <w:rsid w:val="00D857F9"/>
    <w:rsid w:val="00D9045B"/>
    <w:rsid w:val="00D90EA9"/>
    <w:rsid w:val="00D941C3"/>
    <w:rsid w:val="00D94A99"/>
    <w:rsid w:val="00D95324"/>
    <w:rsid w:val="00D95482"/>
    <w:rsid w:val="00DA0390"/>
    <w:rsid w:val="00DA0A7D"/>
    <w:rsid w:val="00DA1940"/>
    <w:rsid w:val="00DA3C3C"/>
    <w:rsid w:val="00DA51C5"/>
    <w:rsid w:val="00DB05EC"/>
    <w:rsid w:val="00DB166E"/>
    <w:rsid w:val="00DB3D8C"/>
    <w:rsid w:val="00DB43B8"/>
    <w:rsid w:val="00DB5726"/>
    <w:rsid w:val="00DB7BD1"/>
    <w:rsid w:val="00DB7C8A"/>
    <w:rsid w:val="00DC26A4"/>
    <w:rsid w:val="00DC2DC5"/>
    <w:rsid w:val="00DC341B"/>
    <w:rsid w:val="00DD35E7"/>
    <w:rsid w:val="00DD5486"/>
    <w:rsid w:val="00DD650E"/>
    <w:rsid w:val="00DD7968"/>
    <w:rsid w:val="00DE0B7E"/>
    <w:rsid w:val="00DE1418"/>
    <w:rsid w:val="00DE2205"/>
    <w:rsid w:val="00DE421E"/>
    <w:rsid w:val="00DE472A"/>
    <w:rsid w:val="00DE5454"/>
    <w:rsid w:val="00DE5F35"/>
    <w:rsid w:val="00DE61A7"/>
    <w:rsid w:val="00DE7F41"/>
    <w:rsid w:val="00DF0966"/>
    <w:rsid w:val="00DF0F50"/>
    <w:rsid w:val="00DF2309"/>
    <w:rsid w:val="00DF28DC"/>
    <w:rsid w:val="00DF3915"/>
    <w:rsid w:val="00DF44AC"/>
    <w:rsid w:val="00DF4CE2"/>
    <w:rsid w:val="00DF6B11"/>
    <w:rsid w:val="00E0168F"/>
    <w:rsid w:val="00E12071"/>
    <w:rsid w:val="00E12660"/>
    <w:rsid w:val="00E12838"/>
    <w:rsid w:val="00E13A23"/>
    <w:rsid w:val="00E15BBF"/>
    <w:rsid w:val="00E15ECD"/>
    <w:rsid w:val="00E20CD3"/>
    <w:rsid w:val="00E22952"/>
    <w:rsid w:val="00E23F00"/>
    <w:rsid w:val="00E2599A"/>
    <w:rsid w:val="00E26A0F"/>
    <w:rsid w:val="00E274F2"/>
    <w:rsid w:val="00E318D4"/>
    <w:rsid w:val="00E3218F"/>
    <w:rsid w:val="00E339EE"/>
    <w:rsid w:val="00E3557A"/>
    <w:rsid w:val="00E35616"/>
    <w:rsid w:val="00E4014C"/>
    <w:rsid w:val="00E401FC"/>
    <w:rsid w:val="00E402B1"/>
    <w:rsid w:val="00E42D1B"/>
    <w:rsid w:val="00E46C0B"/>
    <w:rsid w:val="00E46FAB"/>
    <w:rsid w:val="00E47150"/>
    <w:rsid w:val="00E474DC"/>
    <w:rsid w:val="00E475CC"/>
    <w:rsid w:val="00E50ED9"/>
    <w:rsid w:val="00E5155C"/>
    <w:rsid w:val="00E55EA9"/>
    <w:rsid w:val="00E56307"/>
    <w:rsid w:val="00E56D55"/>
    <w:rsid w:val="00E56F52"/>
    <w:rsid w:val="00E57F76"/>
    <w:rsid w:val="00E60696"/>
    <w:rsid w:val="00E62028"/>
    <w:rsid w:val="00E62B41"/>
    <w:rsid w:val="00E6393C"/>
    <w:rsid w:val="00E67E51"/>
    <w:rsid w:val="00E72540"/>
    <w:rsid w:val="00E76BE0"/>
    <w:rsid w:val="00E7790B"/>
    <w:rsid w:val="00E81714"/>
    <w:rsid w:val="00E91546"/>
    <w:rsid w:val="00E91678"/>
    <w:rsid w:val="00E9206E"/>
    <w:rsid w:val="00E92557"/>
    <w:rsid w:val="00E93438"/>
    <w:rsid w:val="00E93F64"/>
    <w:rsid w:val="00E96092"/>
    <w:rsid w:val="00E96737"/>
    <w:rsid w:val="00EA000C"/>
    <w:rsid w:val="00EA0668"/>
    <w:rsid w:val="00EA127F"/>
    <w:rsid w:val="00EA1F53"/>
    <w:rsid w:val="00EA4376"/>
    <w:rsid w:val="00EA70DC"/>
    <w:rsid w:val="00EB01FF"/>
    <w:rsid w:val="00EB06C6"/>
    <w:rsid w:val="00EB0AC9"/>
    <w:rsid w:val="00EB1B47"/>
    <w:rsid w:val="00EB46E1"/>
    <w:rsid w:val="00EB5356"/>
    <w:rsid w:val="00EB6CC3"/>
    <w:rsid w:val="00EB7BD6"/>
    <w:rsid w:val="00EC20FD"/>
    <w:rsid w:val="00EC2EF8"/>
    <w:rsid w:val="00EC3DAC"/>
    <w:rsid w:val="00EC42FF"/>
    <w:rsid w:val="00EC5A73"/>
    <w:rsid w:val="00ED1F7D"/>
    <w:rsid w:val="00ED3B7C"/>
    <w:rsid w:val="00ED3D0C"/>
    <w:rsid w:val="00ED3FCF"/>
    <w:rsid w:val="00ED4AEF"/>
    <w:rsid w:val="00ED570E"/>
    <w:rsid w:val="00ED5CFE"/>
    <w:rsid w:val="00ED7299"/>
    <w:rsid w:val="00EE005A"/>
    <w:rsid w:val="00EE05CF"/>
    <w:rsid w:val="00EE10AE"/>
    <w:rsid w:val="00EE2DA2"/>
    <w:rsid w:val="00EE3A4C"/>
    <w:rsid w:val="00EE4290"/>
    <w:rsid w:val="00EE589E"/>
    <w:rsid w:val="00EE76D0"/>
    <w:rsid w:val="00EE7C89"/>
    <w:rsid w:val="00EF1185"/>
    <w:rsid w:val="00EF754D"/>
    <w:rsid w:val="00F0007F"/>
    <w:rsid w:val="00F027E9"/>
    <w:rsid w:val="00F06102"/>
    <w:rsid w:val="00F0775E"/>
    <w:rsid w:val="00F15F69"/>
    <w:rsid w:val="00F1612D"/>
    <w:rsid w:val="00F1658A"/>
    <w:rsid w:val="00F173DD"/>
    <w:rsid w:val="00F21119"/>
    <w:rsid w:val="00F23D5D"/>
    <w:rsid w:val="00F246E5"/>
    <w:rsid w:val="00F25164"/>
    <w:rsid w:val="00F26659"/>
    <w:rsid w:val="00F277D3"/>
    <w:rsid w:val="00F30997"/>
    <w:rsid w:val="00F325F6"/>
    <w:rsid w:val="00F32896"/>
    <w:rsid w:val="00F33C08"/>
    <w:rsid w:val="00F363C1"/>
    <w:rsid w:val="00F36BAD"/>
    <w:rsid w:val="00F41AE7"/>
    <w:rsid w:val="00F41F44"/>
    <w:rsid w:val="00F42D17"/>
    <w:rsid w:val="00F439FD"/>
    <w:rsid w:val="00F44BBF"/>
    <w:rsid w:val="00F457A0"/>
    <w:rsid w:val="00F46492"/>
    <w:rsid w:val="00F477B5"/>
    <w:rsid w:val="00F47B01"/>
    <w:rsid w:val="00F5057E"/>
    <w:rsid w:val="00F53410"/>
    <w:rsid w:val="00F541F8"/>
    <w:rsid w:val="00F5470A"/>
    <w:rsid w:val="00F551E6"/>
    <w:rsid w:val="00F5563D"/>
    <w:rsid w:val="00F56891"/>
    <w:rsid w:val="00F63461"/>
    <w:rsid w:val="00F64CD4"/>
    <w:rsid w:val="00F65AB2"/>
    <w:rsid w:val="00F70766"/>
    <w:rsid w:val="00F72DAB"/>
    <w:rsid w:val="00F73E78"/>
    <w:rsid w:val="00F740C2"/>
    <w:rsid w:val="00F7591E"/>
    <w:rsid w:val="00F75EF9"/>
    <w:rsid w:val="00F77A9B"/>
    <w:rsid w:val="00F83035"/>
    <w:rsid w:val="00F831F6"/>
    <w:rsid w:val="00F83B79"/>
    <w:rsid w:val="00F8573C"/>
    <w:rsid w:val="00F866B0"/>
    <w:rsid w:val="00F869EF"/>
    <w:rsid w:val="00F86BE4"/>
    <w:rsid w:val="00F86C7B"/>
    <w:rsid w:val="00F86D61"/>
    <w:rsid w:val="00F905B6"/>
    <w:rsid w:val="00F90B31"/>
    <w:rsid w:val="00F914B2"/>
    <w:rsid w:val="00F926B9"/>
    <w:rsid w:val="00F9541D"/>
    <w:rsid w:val="00FA0403"/>
    <w:rsid w:val="00FA597D"/>
    <w:rsid w:val="00FA5B9A"/>
    <w:rsid w:val="00FB01B9"/>
    <w:rsid w:val="00FB763A"/>
    <w:rsid w:val="00FB79C0"/>
    <w:rsid w:val="00FC1174"/>
    <w:rsid w:val="00FC2EB8"/>
    <w:rsid w:val="00FC391C"/>
    <w:rsid w:val="00FC5C43"/>
    <w:rsid w:val="00FC7CEA"/>
    <w:rsid w:val="00FD1598"/>
    <w:rsid w:val="00FD576E"/>
    <w:rsid w:val="00FD596B"/>
    <w:rsid w:val="00FE58CC"/>
    <w:rsid w:val="00FE75A9"/>
    <w:rsid w:val="00FF058D"/>
    <w:rsid w:val="00FF07A3"/>
    <w:rsid w:val="00FF1D8E"/>
    <w:rsid w:val="00FF2440"/>
    <w:rsid w:val="00FF322C"/>
    <w:rsid w:val="00FF568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A3F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2D8"/>
    <w:pPr>
      <w:jc w:val="both"/>
    </w:pPr>
    <w:rPr>
      <w:sz w:val="22"/>
    </w:rPr>
  </w:style>
  <w:style w:type="paragraph" w:styleId="Heading1">
    <w:name w:val="heading 1"/>
    <w:basedOn w:val="Normal"/>
    <w:next w:val="Normal"/>
    <w:qFormat/>
    <w:rsid w:val="001224F8"/>
    <w:pPr>
      <w:keepNext/>
      <w:numPr>
        <w:numId w:val="15"/>
      </w:numPr>
      <w:spacing w:before="240" w:after="120"/>
      <w:outlineLvl w:val="0"/>
    </w:pPr>
    <w:rPr>
      <w:b/>
      <w:bCs/>
    </w:rPr>
  </w:style>
  <w:style w:type="paragraph" w:styleId="Heading2">
    <w:name w:val="heading 2"/>
    <w:basedOn w:val="Normal"/>
    <w:next w:val="Normal"/>
    <w:qFormat/>
    <w:rsid w:val="001224F8"/>
    <w:pPr>
      <w:keepNext/>
      <w:numPr>
        <w:ilvl w:val="1"/>
        <w:numId w:val="15"/>
      </w:numPr>
      <w:spacing w:before="120" w:after="120"/>
      <w:outlineLvl w:val="1"/>
    </w:pPr>
    <w:rPr>
      <w:rFonts w:cs="Arial"/>
      <w:b/>
      <w:bCs/>
      <w:iCs/>
      <w:szCs w:val="28"/>
    </w:rPr>
  </w:style>
  <w:style w:type="paragraph" w:styleId="Heading3">
    <w:name w:val="heading 3"/>
    <w:basedOn w:val="Normal"/>
    <w:next w:val="Normal"/>
    <w:qFormat/>
    <w:rsid w:val="001224F8"/>
    <w:pPr>
      <w:keepNext/>
      <w:numPr>
        <w:ilvl w:val="2"/>
        <w:numId w:val="15"/>
      </w:numPr>
      <w:spacing w:before="120" w:after="120"/>
      <w:outlineLvl w:val="2"/>
    </w:pPr>
    <w:rPr>
      <w:rFonts w:cs="Arial"/>
      <w:b/>
      <w:bCs/>
      <w:szCs w:val="26"/>
    </w:rPr>
  </w:style>
  <w:style w:type="paragraph" w:styleId="Heading4">
    <w:name w:val="heading 4"/>
    <w:basedOn w:val="Normal"/>
    <w:next w:val="Normal"/>
    <w:qFormat/>
    <w:rsid w:val="004710EE"/>
    <w:pPr>
      <w:keepNext/>
      <w:numPr>
        <w:ilvl w:val="3"/>
        <w:numId w:val="15"/>
      </w:numPr>
      <w:spacing w:before="240" w:after="60"/>
      <w:outlineLvl w:val="3"/>
    </w:pPr>
    <w:rPr>
      <w:b/>
      <w:bCs/>
      <w:sz w:val="28"/>
      <w:szCs w:val="28"/>
    </w:rPr>
  </w:style>
  <w:style w:type="paragraph" w:styleId="Heading5">
    <w:name w:val="heading 5"/>
    <w:basedOn w:val="Normal"/>
    <w:next w:val="Normal"/>
    <w:qFormat/>
    <w:rsid w:val="00DB3D8C"/>
    <w:pPr>
      <w:numPr>
        <w:ilvl w:val="4"/>
        <w:numId w:val="15"/>
      </w:numPr>
      <w:spacing w:before="240" w:after="60"/>
      <w:outlineLvl w:val="4"/>
    </w:pPr>
    <w:rPr>
      <w:b/>
      <w:bCs/>
      <w:i/>
      <w:iCs/>
      <w:sz w:val="26"/>
      <w:szCs w:val="26"/>
    </w:rPr>
  </w:style>
  <w:style w:type="paragraph" w:styleId="Heading6">
    <w:name w:val="heading 6"/>
    <w:basedOn w:val="Normal"/>
    <w:next w:val="Normal"/>
    <w:qFormat/>
    <w:rsid w:val="00097958"/>
    <w:pPr>
      <w:keepNext/>
      <w:numPr>
        <w:ilvl w:val="5"/>
        <w:numId w:val="15"/>
      </w:numPr>
      <w:jc w:val="center"/>
      <w:outlineLvl w:val="5"/>
    </w:pPr>
    <w:rPr>
      <w:b/>
      <w:bCs/>
      <w:i/>
      <w:iCs/>
      <w:u w:val="single"/>
    </w:rPr>
  </w:style>
  <w:style w:type="paragraph" w:styleId="Heading7">
    <w:name w:val="heading 7"/>
    <w:basedOn w:val="Normal"/>
    <w:next w:val="Normal"/>
    <w:qFormat/>
    <w:rsid w:val="00DB3D8C"/>
    <w:pPr>
      <w:numPr>
        <w:ilvl w:val="6"/>
        <w:numId w:val="15"/>
      </w:numPr>
      <w:spacing w:before="240" w:after="60"/>
      <w:outlineLvl w:val="6"/>
    </w:pPr>
    <w:rPr>
      <w:sz w:val="24"/>
      <w:szCs w:val="24"/>
    </w:rPr>
  </w:style>
  <w:style w:type="paragraph" w:styleId="Heading8">
    <w:name w:val="heading 8"/>
    <w:basedOn w:val="Normal"/>
    <w:next w:val="Normal"/>
    <w:qFormat/>
    <w:rsid w:val="00097958"/>
    <w:pPr>
      <w:keepNext/>
      <w:numPr>
        <w:ilvl w:val="7"/>
        <w:numId w:val="15"/>
      </w:numPr>
      <w:outlineLvl w:val="7"/>
    </w:pPr>
    <w:rPr>
      <w:b/>
      <w:bCs/>
      <w:lang w:val="pl-PL" w:eastAsia="pl-PL"/>
    </w:rPr>
  </w:style>
  <w:style w:type="paragraph" w:styleId="Heading9">
    <w:name w:val="heading 9"/>
    <w:basedOn w:val="Normal"/>
    <w:next w:val="Normal"/>
    <w:qFormat/>
    <w:rsid w:val="00097958"/>
    <w:pPr>
      <w:keepNext/>
      <w:numPr>
        <w:ilvl w:val="8"/>
        <w:numId w:val="15"/>
      </w:numPr>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rPr>
      <w:sz w:val="24"/>
      <w:szCs w:val="24"/>
    </w:rPr>
  </w:style>
  <w:style w:type="paragraph" w:customStyle="1" w:styleId="bunga">
    <w:name w:val="bunga"/>
    <w:basedOn w:val="Normal"/>
    <w:rsid w:val="00E91546"/>
    <w:rPr>
      <w:rFonts w:ascii="Arial" w:hAnsi="Arial" w:cs="Arial"/>
      <w:szCs w:val="24"/>
    </w:rPr>
  </w:style>
  <w:style w:type="paragraph" w:customStyle="1" w:styleId="bunga2">
    <w:name w:val="bunga2"/>
    <w:basedOn w:val="Normal"/>
    <w:rsid w:val="00E91546"/>
    <w:pPr>
      <w:outlineLvl w:val="0"/>
    </w:pPr>
    <w:rPr>
      <w:rFonts w:ascii="Arial" w:hAnsi="Arial" w:cs="Arial"/>
      <w:b/>
      <w:bCs/>
      <w:szCs w:val="24"/>
    </w:rPr>
  </w:style>
  <w:style w:type="paragraph" w:customStyle="1" w:styleId="DiQi">
    <w:name w:val="DiQi"/>
    <w:basedOn w:val="Normal"/>
    <w:rsid w:val="00DA0390"/>
    <w:pPr>
      <w:spacing w:line="360" w:lineRule="auto"/>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pPr>
    <w:rPr>
      <w:szCs w:val="22"/>
      <w:lang w:val="en-GB" w:eastAsia="pl-PL"/>
    </w:rPr>
  </w:style>
  <w:style w:type="paragraph" w:customStyle="1" w:styleId="Text">
    <w:name w:val="Text"/>
    <w:basedOn w:val="Normal"/>
    <w:rsid w:val="00097958"/>
    <w:pPr>
      <w:widowControl w:val="0"/>
      <w:autoSpaceDE w:val="0"/>
      <w:autoSpaceDN w:val="0"/>
      <w:spacing w:line="252" w:lineRule="auto"/>
      <w:ind w:firstLine="202"/>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rPr>
      <w:b/>
      <w:bCs/>
      <w:color w:val="000000"/>
      <w:sz w:val="24"/>
      <w:szCs w:val="24"/>
      <w:lang w:val="pt-PT" w:eastAsia="pt-PT"/>
    </w:rPr>
  </w:style>
  <w:style w:type="paragraph" w:customStyle="1" w:styleId="text0">
    <w:name w:val="text"/>
    <w:basedOn w:val="Normal"/>
    <w:rsid w:val="00097958"/>
    <w:pPr>
      <w:ind w:firstLine="227"/>
    </w:pPr>
  </w:style>
  <w:style w:type="paragraph" w:customStyle="1" w:styleId="tables">
    <w:name w:val="tables"/>
    <w:basedOn w:val="Normal"/>
    <w:rsid w:val="00097958"/>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aliases w:val="Char"/>
    <w:basedOn w:val="Normal"/>
    <w:uiPriority w:val="99"/>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italic">
    <w:name w:val="italic"/>
    <w:basedOn w:val="DefaultParagraphFont"/>
    <w:rsid w:val="00096158"/>
  </w:style>
  <w:style w:type="paragraph" w:customStyle="1" w:styleId="Displayedequation">
    <w:name w:val="Displayed equation"/>
    <w:basedOn w:val="Normal"/>
    <w:next w:val="Normal"/>
    <w:qFormat/>
    <w:rsid w:val="00F1658A"/>
    <w:pPr>
      <w:tabs>
        <w:tab w:val="center" w:pos="4253"/>
        <w:tab w:val="right" w:pos="8222"/>
      </w:tabs>
      <w:spacing w:before="240" w:after="240" w:line="480" w:lineRule="auto"/>
      <w:jc w:val="center"/>
    </w:pPr>
    <w:rPr>
      <w:sz w:val="24"/>
      <w:szCs w:val="24"/>
      <w:lang w:val="en-GB" w:eastAsia="en-GB"/>
    </w:rPr>
  </w:style>
  <w:style w:type="character" w:customStyle="1" w:styleId="FooterChar">
    <w:name w:val="Footer Char"/>
    <w:basedOn w:val="DefaultParagraphFont"/>
    <w:link w:val="Footer"/>
    <w:uiPriority w:val="99"/>
    <w:rsid w:val="005C7AC4"/>
    <w:rPr>
      <w:sz w:val="22"/>
    </w:rPr>
  </w:style>
  <w:style w:type="character" w:styleId="PlaceholderText">
    <w:name w:val="Placeholder Text"/>
    <w:basedOn w:val="DefaultParagraphFont"/>
    <w:uiPriority w:val="99"/>
    <w:semiHidden/>
    <w:rsid w:val="003F1C9B"/>
    <w:rPr>
      <w:color w:val="808080"/>
    </w:rPr>
  </w:style>
  <w:style w:type="paragraph" w:styleId="Bibliography">
    <w:name w:val="Bibliography"/>
    <w:basedOn w:val="Normal"/>
    <w:next w:val="Normal"/>
    <w:uiPriority w:val="37"/>
    <w:unhideWhenUsed/>
    <w:rsid w:val="002C1842"/>
    <w:pPr>
      <w:spacing w:after="200" w:line="276" w:lineRule="auto"/>
      <w:jc w:val="left"/>
    </w:pPr>
    <w:rPr>
      <w:rFonts w:asciiTheme="minorHAnsi" w:eastAsiaTheme="minorHAnsi" w:hAnsiTheme="minorHAnsi" w:cstheme="minorBidi"/>
      <w:szCs w:val="22"/>
    </w:rPr>
  </w:style>
  <w:style w:type="character" w:styleId="UnresolvedMention">
    <w:name w:val="Unresolved Mention"/>
    <w:basedOn w:val="DefaultParagraphFont"/>
    <w:uiPriority w:val="99"/>
    <w:semiHidden/>
    <w:unhideWhenUsed/>
    <w:rsid w:val="002867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180432473">
      <w:bodyDiv w:val="1"/>
      <w:marLeft w:val="0"/>
      <w:marRight w:val="0"/>
      <w:marTop w:val="0"/>
      <w:marBottom w:val="0"/>
      <w:divBdr>
        <w:top w:val="none" w:sz="0" w:space="0" w:color="auto"/>
        <w:left w:val="none" w:sz="0" w:space="0" w:color="auto"/>
        <w:bottom w:val="none" w:sz="0" w:space="0" w:color="auto"/>
        <w:right w:val="none" w:sz="0" w:space="0" w:color="auto"/>
      </w:divBdr>
    </w:div>
    <w:div w:id="541864673">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157726077">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15015560">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endeley.com/reference-management/reference-manager"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s://doi.org/10.1016/j.esd.2023.101274"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oi.org/10.1016/j.esd.2023.101274"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mendeley.com/reference-management/reference-manager"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hart" Target="charts/chart1.xm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21897810218978395"/>
          <c:y val="5.5000000000000118E-2"/>
          <c:w val="0.73357664233576669"/>
          <c:h val="0.66000000000001369"/>
        </c:manualLayout>
      </c:layout>
      <c:scatterChart>
        <c:scatterStyle val="lineMarker"/>
        <c:varyColors val="0"/>
        <c:ser>
          <c:idx val="0"/>
          <c:order val="0"/>
          <c:spPr>
            <a:ln w="25966">
              <a:noFill/>
            </a:ln>
          </c:spPr>
          <c:marker>
            <c:symbol val="diamond"/>
            <c:size val="3"/>
            <c:spPr>
              <a:solidFill>
                <a:srgbClr val="000080"/>
              </a:solidFill>
              <a:ln>
                <a:solidFill>
                  <a:srgbClr val="000080"/>
                </a:solidFill>
                <a:prstDash val="solid"/>
              </a:ln>
            </c:spPr>
          </c:marker>
          <c:trendline>
            <c:spPr>
              <a:ln w="23081">
                <a:solidFill>
                  <a:srgbClr val="000000"/>
                </a:solidFill>
                <a:prstDash val="solid"/>
              </a:ln>
            </c:spPr>
            <c:trendlineType val="power"/>
            <c:dispRSqr val="1"/>
            <c:dispEq val="1"/>
            <c:trendlineLbl>
              <c:layout>
                <c:manualLayout>
                  <c:x val="9.5125034488153765E-2"/>
                  <c:y val="-0.47905254490248139"/>
                </c:manualLayout>
              </c:layout>
              <c:tx>
                <c:rich>
                  <a:bodyPr/>
                  <a:lstStyle/>
                  <a:p>
                    <a:pPr>
                      <a:defRPr/>
                    </a:pPr>
                    <a:r>
                      <a:rPr lang="en-US"/>
                      <a:t>v20 = 750543HVcal-1.6458</a:t>
                    </a:r>
                  </a:p>
                  <a:p>
                    <a:pPr>
                      <a:defRPr/>
                    </a:pPr>
                    <a:r>
                      <a:rPr lang="en-US"/>
                      <a:t>R = 0.968</a:t>
                    </a:r>
                  </a:p>
                </c:rich>
              </c:tx>
              <c:numFmt formatCode="General" sourceLinked="0"/>
              <c:spPr>
                <a:noFill/>
                <a:ln w="23081">
                  <a:noFill/>
                </a:ln>
              </c:spPr>
            </c:trendlineLbl>
          </c:trendline>
          <c:xVal>
            <c:numRef>
              <c:f>Sheet1!$B$1:$B$7</c:f>
              <c:numCache>
                <c:formatCode>General</c:formatCode>
                <c:ptCount val="7"/>
                <c:pt idx="0">
                  <c:v>85</c:v>
                </c:pt>
                <c:pt idx="1">
                  <c:v>98</c:v>
                </c:pt>
                <c:pt idx="2">
                  <c:v>123</c:v>
                </c:pt>
                <c:pt idx="3">
                  <c:v>148</c:v>
                </c:pt>
                <c:pt idx="4">
                  <c:v>210</c:v>
                </c:pt>
                <c:pt idx="5">
                  <c:v>280</c:v>
                </c:pt>
                <c:pt idx="6">
                  <c:v>900</c:v>
                </c:pt>
              </c:numCache>
            </c:numRef>
          </c:xVal>
          <c:yVal>
            <c:numRef>
              <c:f>Sheet1!$C$1:$C$7</c:f>
              <c:numCache>
                <c:formatCode>General</c:formatCode>
                <c:ptCount val="7"/>
                <c:pt idx="0">
                  <c:v>400</c:v>
                </c:pt>
                <c:pt idx="1">
                  <c:v>330</c:v>
                </c:pt>
                <c:pt idx="2">
                  <c:v>250</c:v>
                </c:pt>
                <c:pt idx="3">
                  <c:v>190</c:v>
                </c:pt>
                <c:pt idx="4">
                  <c:v>170</c:v>
                </c:pt>
                <c:pt idx="5">
                  <c:v>120</c:v>
                </c:pt>
                <c:pt idx="6">
                  <c:v>7</c:v>
                </c:pt>
              </c:numCache>
            </c:numRef>
          </c:yVal>
          <c:smooth val="0"/>
          <c:extLst>
            <c:ext xmlns:c16="http://schemas.microsoft.com/office/drawing/2014/chart" uri="{C3380CC4-5D6E-409C-BE32-E72D297353CC}">
              <c16:uniqueId val="{00000001-A824-4B9A-AAF4-D8E244AC9BF5}"/>
            </c:ext>
          </c:extLst>
        </c:ser>
        <c:dLbls>
          <c:showLegendKey val="0"/>
          <c:showVal val="0"/>
          <c:showCatName val="0"/>
          <c:showSerName val="0"/>
          <c:showPercent val="0"/>
          <c:showBubbleSize val="0"/>
        </c:dLbls>
        <c:axId val="230866304"/>
        <c:axId val="1795200"/>
      </c:scatterChart>
      <c:valAx>
        <c:axId val="230866304"/>
        <c:scaling>
          <c:orientation val="minMax"/>
        </c:scaling>
        <c:delete val="0"/>
        <c:axPos val="b"/>
        <c:title>
          <c:tx>
            <c:rich>
              <a:bodyPr/>
              <a:lstStyle/>
              <a:p>
                <a:pPr>
                  <a:defRPr/>
                </a:pPr>
                <a:r>
                  <a:rPr lang="en-US"/>
                  <a:t>Calculated values of microhardness, HVcal</a:t>
                </a:r>
              </a:p>
            </c:rich>
          </c:tx>
          <c:layout>
            <c:manualLayout>
              <c:xMode val="edge"/>
              <c:yMode val="edge"/>
              <c:x val="0.19343082114735693"/>
              <c:y val="0.83000014828654889"/>
            </c:manualLayout>
          </c:layout>
          <c:overlay val="0"/>
          <c:spPr>
            <a:noFill/>
            <a:ln w="23081">
              <a:noFill/>
            </a:ln>
          </c:spPr>
        </c:title>
        <c:numFmt formatCode="General" sourceLinked="1"/>
        <c:majorTickMark val="cross"/>
        <c:minorTickMark val="in"/>
        <c:tickLblPos val="nextTo"/>
        <c:spPr>
          <a:ln w="11540">
            <a:solidFill>
              <a:srgbClr val="000000"/>
            </a:solidFill>
            <a:prstDash val="solid"/>
          </a:ln>
        </c:spPr>
        <c:txPr>
          <a:bodyPr rot="0" vert="horz"/>
          <a:lstStyle/>
          <a:p>
            <a:pPr>
              <a:defRPr/>
            </a:pPr>
            <a:endParaRPr lang="sr-Latn-RS"/>
          </a:p>
        </c:txPr>
        <c:crossAx val="1795200"/>
        <c:crosses val="autoZero"/>
        <c:crossBetween val="midCat"/>
        <c:majorUnit val="200"/>
      </c:valAx>
      <c:valAx>
        <c:axId val="1795200"/>
        <c:scaling>
          <c:orientation val="minMax"/>
        </c:scaling>
        <c:delete val="0"/>
        <c:axPos val="l"/>
        <c:title>
          <c:tx>
            <c:rich>
              <a:bodyPr/>
              <a:lstStyle/>
              <a:p>
                <a:pPr>
                  <a:defRPr/>
                </a:pPr>
                <a:r>
                  <a:rPr lang="en-US"/>
                  <a:t>Cutting speed, v20, m/min</a:t>
                </a:r>
              </a:p>
            </c:rich>
          </c:tx>
          <c:layout>
            <c:manualLayout>
              <c:xMode val="edge"/>
              <c:yMode val="edge"/>
              <c:x val="0"/>
              <c:y val="6.0000296573097897E-2"/>
            </c:manualLayout>
          </c:layout>
          <c:overlay val="0"/>
          <c:spPr>
            <a:noFill/>
            <a:ln w="23081">
              <a:noFill/>
            </a:ln>
          </c:spPr>
        </c:title>
        <c:numFmt formatCode="General" sourceLinked="1"/>
        <c:majorTickMark val="cross"/>
        <c:minorTickMark val="in"/>
        <c:tickLblPos val="nextTo"/>
        <c:spPr>
          <a:ln w="11540">
            <a:solidFill>
              <a:srgbClr val="000000"/>
            </a:solidFill>
            <a:prstDash val="solid"/>
          </a:ln>
        </c:spPr>
        <c:txPr>
          <a:bodyPr rot="0" vert="horz"/>
          <a:lstStyle/>
          <a:p>
            <a:pPr>
              <a:defRPr/>
            </a:pPr>
            <a:endParaRPr lang="sr-Latn-RS"/>
          </a:p>
        </c:txPr>
        <c:crossAx val="230866304"/>
        <c:crosses val="autoZero"/>
        <c:crossBetween val="midCat"/>
      </c:valAx>
      <c:spPr>
        <a:noFill/>
        <a:ln w="25345">
          <a:noFill/>
        </a:ln>
      </c:spPr>
    </c:plotArea>
    <c:plotVisOnly val="1"/>
    <c:dispBlanksAs val="gap"/>
    <c:showDLblsOverMax val="0"/>
  </c:chart>
  <c:spPr>
    <a:solidFill>
      <a:srgbClr val="FFFFFF"/>
    </a:solidFill>
    <a:ln w="2885">
      <a:noFill/>
      <a:prstDash val="solid"/>
    </a:ln>
  </c:spPr>
  <c:txPr>
    <a:bodyPr/>
    <a:lstStyle/>
    <a:p>
      <a:pPr>
        <a:defRPr sz="800" b="0" i="0" u="none" strike="noStrike" baseline="0">
          <a:solidFill>
            <a:srgbClr val="000000"/>
          </a:solidFill>
          <a:latin typeface="+mn-lt"/>
          <a:ea typeface="Arial"/>
          <a:cs typeface="Arial"/>
        </a:defRPr>
      </a:pPr>
      <a:endParaRPr lang="sr-Latn-RS"/>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0.40701</cdr:x>
      <cdr:y>0.23815</cdr:y>
    </cdr:from>
    <cdr:to>
      <cdr:x>0.99103</cdr:x>
      <cdr:y>0.65047</cdr:y>
    </cdr:to>
    <cdr:sp macro="" textlink="">
      <cdr:nvSpPr>
        <cdr:cNvPr id="2" name="Text Box 1"/>
        <cdr:cNvSpPr txBox="1"/>
      </cdr:nvSpPr>
      <cdr:spPr>
        <a:xfrm xmlns:a="http://schemas.openxmlformats.org/drawingml/2006/main">
          <a:off x="1371599" y="510540"/>
          <a:ext cx="1968111" cy="88392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l"/>
          <a:r>
            <a:rPr lang="en-US" sz="1000">
              <a:solidFill>
                <a:srgbClr val="FF0000"/>
              </a:solidFill>
            </a:rPr>
            <a:t>Text in Figures must be </a:t>
          </a:r>
          <a:r>
            <a:rPr lang="en-US" sz="1000" b="1">
              <a:solidFill>
                <a:srgbClr val="FF0000"/>
              </a:solidFill>
            </a:rPr>
            <a:t>readable</a:t>
          </a:r>
        </a:p>
        <a:p xmlns:a="http://schemas.openxmlformats.org/drawingml/2006/main">
          <a:pPr algn="l"/>
          <a:endParaRPr lang="en-US" sz="1000">
            <a:solidFill>
              <a:srgbClr val="FF0000"/>
            </a:solidFill>
          </a:endParaRPr>
        </a:p>
        <a:p xmlns:a="http://schemas.openxmlformats.org/drawingml/2006/main">
          <a:pPr algn="l"/>
          <a:r>
            <a:rPr lang="en-US" sz="1000" b="0">
              <a:solidFill>
                <a:srgbClr val="FF0000"/>
              </a:solidFill>
            </a:rPr>
            <a:t>Recommended </a:t>
          </a:r>
          <a:r>
            <a:rPr lang="en-US" sz="1000">
              <a:solidFill>
                <a:srgbClr val="FF0000"/>
              </a:solidFill>
            </a:rPr>
            <a:t>Font:</a:t>
          </a:r>
          <a:r>
            <a:rPr lang="en-US" sz="1000" baseline="0">
              <a:solidFill>
                <a:srgbClr val="FF0000"/>
              </a:solidFill>
            </a:rPr>
            <a:t> </a:t>
          </a:r>
          <a:r>
            <a:rPr lang="en-US" sz="1000" b="1">
              <a:solidFill>
                <a:srgbClr val="FF0000"/>
              </a:solidFill>
            </a:rPr>
            <a:t>Calibri </a:t>
          </a:r>
          <a:br>
            <a:rPr lang="en-US" sz="1000">
              <a:solidFill>
                <a:srgbClr val="FF0000"/>
              </a:solidFill>
            </a:rPr>
          </a:br>
          <a:r>
            <a:rPr lang="en-US" sz="1000">
              <a:solidFill>
                <a:srgbClr val="FF0000"/>
              </a:solidFill>
            </a:rPr>
            <a:t>Font</a:t>
          </a:r>
          <a:r>
            <a:rPr lang="en-US" sz="1000" baseline="0">
              <a:solidFill>
                <a:srgbClr val="FF0000"/>
              </a:solidFill>
            </a:rPr>
            <a:t> size: between </a:t>
          </a:r>
          <a:r>
            <a:rPr lang="en-US" sz="1000" b="1" baseline="0">
              <a:solidFill>
                <a:srgbClr val="FF0000"/>
              </a:solidFill>
            </a:rPr>
            <a:t>8 and 11 pt</a:t>
          </a:r>
          <a:endParaRPr lang="bs-Latn-BA" sz="1000" b="1">
            <a:solidFill>
              <a:srgbClr val="FF0000"/>
            </a:solidFill>
          </a:endParaRPr>
        </a:p>
      </cdr:txBody>
    </cdr:sp>
  </cdr:relSizeAnchor>
</c:userShape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404CC6A69B54C74AD295D625CFBD7C8"/>
        <w:category>
          <w:name w:val="General"/>
          <w:gallery w:val="placeholder"/>
        </w:category>
        <w:types>
          <w:type w:val="bbPlcHdr"/>
        </w:types>
        <w:behaviors>
          <w:behavior w:val="content"/>
        </w:behaviors>
        <w:guid w:val="{9E2135A7-F407-4ACA-B2B3-36568DA2D5D1}"/>
      </w:docPartPr>
      <w:docPartBody>
        <w:p w:rsidR="003674B2" w:rsidRDefault="003674B2">
          <w:pPr>
            <w:pStyle w:val="6404CC6A69B54C74AD295D625CFBD7C8"/>
          </w:pPr>
          <w:r w:rsidRPr="00763D0E">
            <w:rPr>
              <w:rStyle w:val="PlaceholderText"/>
            </w:rPr>
            <w:t>Click or tap here to enter text.</w:t>
          </w:r>
        </w:p>
      </w:docPartBody>
    </w:docPart>
    <w:docPart>
      <w:docPartPr>
        <w:name w:val="F57EDA88E50C4A3C8823252C1025B8E7"/>
        <w:category>
          <w:name w:val="General"/>
          <w:gallery w:val="placeholder"/>
        </w:category>
        <w:types>
          <w:type w:val="bbPlcHdr"/>
        </w:types>
        <w:behaviors>
          <w:behavior w:val="content"/>
        </w:behaviors>
        <w:guid w:val="{F6F522D7-535C-4ED3-A541-5D27A74C4FB0}"/>
      </w:docPartPr>
      <w:docPartBody>
        <w:p w:rsidR="003674B2" w:rsidRDefault="003674B2">
          <w:pPr>
            <w:pStyle w:val="F57EDA88E50C4A3C8823252C1025B8E7"/>
          </w:pPr>
          <w:r w:rsidRPr="00500CD0">
            <w:rPr>
              <w:rStyle w:val="PlaceholderText"/>
            </w:rPr>
            <w:t>Click or tap here to enter text.</w:t>
          </w:r>
        </w:p>
      </w:docPartBody>
    </w:docPart>
    <w:docPart>
      <w:docPartPr>
        <w:name w:val="7A0DF38B24AA4F98905DA4BAEF3D7250"/>
        <w:category>
          <w:name w:val="General"/>
          <w:gallery w:val="placeholder"/>
        </w:category>
        <w:types>
          <w:type w:val="bbPlcHdr"/>
        </w:types>
        <w:behaviors>
          <w:behavior w:val="content"/>
        </w:behaviors>
        <w:guid w:val="{A2756FB4-E688-488D-9EC9-27E2C44F7816}"/>
      </w:docPartPr>
      <w:docPartBody>
        <w:p w:rsidR="003674B2" w:rsidRDefault="003674B2" w:rsidP="003674B2">
          <w:pPr>
            <w:pStyle w:val="7A0DF38B24AA4F98905DA4BAEF3D7250"/>
          </w:pPr>
          <w:r w:rsidRPr="00EE3A4C">
            <w:rPr>
              <w:rStyle w:val="PlaceholderText"/>
              <w:sz w:val="20"/>
            </w:rPr>
            <w:t>Insert</w:t>
          </w:r>
          <w:r>
            <w:rPr>
              <w:rStyle w:val="PlaceholderText"/>
              <w:sz w:val="20"/>
            </w:rPr>
            <w:t xml:space="preserve"> article</w:t>
          </w:r>
          <w:r w:rsidRPr="00EE3A4C">
            <w:rPr>
              <w:rStyle w:val="PlaceholderText"/>
              <w:sz w:val="20"/>
            </w:rPr>
            <w:t xml:space="preserve"> ID#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panose1 w:val="020406020503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4B2"/>
    <w:rsid w:val="003674B2"/>
    <w:rsid w:val="00DC26A4"/>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bs-Latn-BA" w:eastAsia="bs-Latn-B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74B2"/>
    <w:rPr>
      <w:color w:val="808080"/>
    </w:rPr>
  </w:style>
  <w:style w:type="paragraph" w:customStyle="1" w:styleId="6404CC6A69B54C74AD295D625CFBD7C8">
    <w:name w:val="6404CC6A69B54C74AD295D625CFBD7C8"/>
  </w:style>
  <w:style w:type="paragraph" w:customStyle="1" w:styleId="F57EDA88E50C4A3C8823252C1025B8E7">
    <w:name w:val="F57EDA88E50C4A3C8823252C1025B8E7"/>
  </w:style>
  <w:style w:type="paragraph" w:customStyle="1" w:styleId="7A0DF38B24AA4F98905DA4BAEF3D7250">
    <w:name w:val="7A0DF38B24AA4F98905DA4BAEF3D7250"/>
    <w:rsid w:val="003674B2"/>
    <w:pPr>
      <w:tabs>
        <w:tab w:val="center" w:pos="4320"/>
        <w:tab w:val="right" w:pos="8640"/>
      </w:tabs>
      <w:spacing w:after="0" w:line="240" w:lineRule="auto"/>
      <w:jc w:val="both"/>
    </w:pPr>
    <w:rPr>
      <w:rFonts w:ascii="Times New Roman" w:eastAsia="Times New Roman" w:hAnsi="Times New Roman" w:cs="Times New Roman"/>
      <w:kern w:val="0"/>
      <w:sz w:val="22"/>
      <w:szCs w:val="20"/>
      <w:lang w:val="en-US"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2025-06-30T00:00:00</PublishDate>
  <Abstract>7</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7606E0E11208342AC4E29FAD06EAF78" ma:contentTypeVersion="14" ma:contentTypeDescription="Create a new document." ma:contentTypeScope="" ma:versionID="f0997f9b335938a08d92b878073f7b40">
  <xsd:schema xmlns:xsd="http://www.w3.org/2001/XMLSchema" xmlns:xs="http://www.w3.org/2001/XMLSchema" xmlns:p="http://schemas.microsoft.com/office/2006/metadata/properties" xmlns:ns3="8a30a6aa-63a3-4490-b38a-3f3979df3305" xmlns:ns4="6448a22a-91af-4dd6-bc61-3d5ffd24939d" targetNamespace="http://schemas.microsoft.com/office/2006/metadata/properties" ma:root="true" ma:fieldsID="cea13e8606833819003c949de14d5c2e" ns3:_="" ns4:_="">
    <xsd:import namespace="8a30a6aa-63a3-4490-b38a-3f3979df3305"/>
    <xsd:import namespace="6448a22a-91af-4dd6-bc61-3d5ffd24939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30a6aa-63a3-4490-b38a-3f3979df330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48a22a-91af-4dd6-bc61-3d5ffd24939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9A0B8BB-8BB1-43B6-BAA6-C7AFDCFF553B}">
  <ds:schemaRefs>
    <ds:schemaRef ds:uri="http://schemas.openxmlformats.org/officeDocument/2006/bibliography"/>
  </ds:schemaRefs>
</ds:datastoreItem>
</file>

<file path=customXml/itemProps3.xml><?xml version="1.0" encoding="utf-8"?>
<ds:datastoreItem xmlns:ds="http://schemas.openxmlformats.org/officeDocument/2006/customXml" ds:itemID="{E6332ED6-AB1D-4863-B5FA-FC0BF90BDE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30a6aa-63a3-4490-b38a-3f3979df3305"/>
    <ds:schemaRef ds:uri="6448a22a-91af-4dd6-bc61-3d5ffd2493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5C5179-E5C3-485B-9D6F-1852879C7E12}">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71FCCAB4-0D5D-486B-890A-D3517E3EF8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HSD AuthorGuidelines_Article Template-2025 (11)</Template>
  <TotalTime>9</TotalTime>
  <Pages>6</Pages>
  <Words>1878</Words>
  <Characters>10514</Characters>
  <Application>Microsoft Office Word</Application>
  <DocSecurity>0</DocSecurity>
  <Lines>87</Lines>
  <Paragraphs>24</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Introduction (11 pt, Sentence case)</vt:lpstr>
      <vt:lpstr>    Subdivision - numbered sections (11 pt, Sentence case)</vt:lpstr>
      <vt:lpstr>        Subdivision - numbered sections (11 pt, Sentence case)</vt:lpstr>
      <vt:lpstr>Research method (11 pt, Sentence case)</vt:lpstr>
      <vt:lpstr>Results and discussion (11 pt, Sentence case)</vt:lpstr>
      <vt:lpstr>Conclusions (11 pt, Sentence case)</vt:lpstr>
    </vt:vector>
  </TitlesOfParts>
  <Company/>
  <LinksUpToDate>false</LinksUpToDate>
  <CharactersWithSpaces>12368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11</dc:subject>
  <dc:creator>Korisnik</dc:creator>
  <cp:lastModifiedBy>Benjamin Durakovic (bdurakovic@ius.edu.ba)</cp:lastModifiedBy>
  <cp:revision>1</cp:revision>
  <cp:lastPrinted>2017-04-05T14:27:00Z</cp:lastPrinted>
  <dcterms:created xsi:type="dcterms:W3CDTF">2025-07-22T10:40:00Z</dcterms:created>
  <dcterms:modified xsi:type="dcterms:W3CDTF">2025-07-22T10:53:00Z</dcterms:modified>
  <cp:category>1</cp:category>
  <cp:contentStatus>22</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lume#">
    <vt:i4>1000</vt:i4>
  </property>
  <property fmtid="{D5CDD505-2E9C-101B-9397-08002B2CF9AE}" pid="3" name="Issue#">
    <vt:i4>1000</vt:i4>
  </property>
  <property fmtid="{D5CDD505-2E9C-101B-9397-08002B2CF9AE}" pid="4" name="EndingPage#">
    <vt:i4>2000</vt:i4>
  </property>
  <property fmtid="{D5CDD505-2E9C-101B-9397-08002B2CF9AE}" pid="5" name="StaringPage#">
    <vt:i4>1500</vt:i4>
  </property>
  <property fmtid="{D5CDD505-2E9C-101B-9397-08002B2CF9AE}" pid="6" name="ContentTypeId">
    <vt:lpwstr>0x01010047606E0E11208342AC4E29FAD06EAF78</vt:lpwstr>
  </property>
</Properties>
</file>